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5182" w14:textId="77777777" w:rsidR="008D1EF0" w:rsidRPr="005E6731" w:rsidRDefault="008D1EF0" w:rsidP="008D1EF0">
      <w:pPr>
        <w:rPr>
          <w:color w:val="FF0000"/>
          <w:lang w:val="vi-VN"/>
        </w:rPr>
      </w:pPr>
      <w:r w:rsidRPr="005E6731">
        <w:rPr>
          <w:b/>
          <w:u w:val="single"/>
          <w:lang w:val="vi-VN"/>
        </w:rPr>
        <w:t>Chú ý</w:t>
      </w:r>
      <w:r w:rsidR="00814B5D" w:rsidRPr="005E6731">
        <w:rPr>
          <w:lang w:val="vi-VN"/>
        </w:rPr>
        <w:t xml:space="preserve"> : </w:t>
      </w:r>
      <w:r w:rsidRPr="005E6731">
        <w:rPr>
          <w:color w:val="FF0000"/>
          <w:lang w:val="vi-VN"/>
        </w:rPr>
        <w:t>Không thay đổi tiêu đề các cột của bả</w:t>
      </w:r>
      <w:r w:rsidR="00627EF5" w:rsidRPr="005E6731">
        <w:rPr>
          <w:color w:val="FF0000"/>
          <w:lang w:val="vi-VN"/>
        </w:rPr>
        <w:t>ng, các cột bôi đỏ là bắt buộc</w:t>
      </w:r>
      <w:r w:rsidR="00814B5D" w:rsidRPr="005E6731">
        <w:rPr>
          <w:color w:val="FF0000"/>
          <w:lang w:val="vi-VN"/>
        </w:rPr>
        <w:t xml:space="preserve"> điền</w:t>
      </w:r>
    </w:p>
    <w:p w14:paraId="7352BC98" w14:textId="77777777" w:rsidR="00814B5D" w:rsidRPr="005E6731" w:rsidRDefault="00814B5D" w:rsidP="008D1EF0">
      <w:pPr>
        <w:rPr>
          <w:i/>
          <w:lang w:val="vi-VN"/>
        </w:rPr>
      </w:pPr>
      <w:r w:rsidRPr="005E6731">
        <w:rPr>
          <w:color w:val="FF0000"/>
          <w:lang w:val="vi-VN"/>
        </w:rPr>
        <w:tab/>
      </w:r>
      <w:r w:rsidRPr="005E6731">
        <w:rPr>
          <w:lang w:val="vi-VN"/>
        </w:rPr>
        <w:t>Cách điền các cột như sau:</w:t>
      </w:r>
    </w:p>
    <w:p w14:paraId="481A014A" w14:textId="7452591F" w:rsidR="00293B2A" w:rsidRPr="005E6731" w:rsidRDefault="00293B2A" w:rsidP="00495ED5">
      <w:pPr>
        <w:pStyle w:val="ListParagraph"/>
        <w:numPr>
          <w:ilvl w:val="0"/>
          <w:numId w:val="9"/>
        </w:numPr>
        <w:rPr>
          <w:lang w:val="vi-VN"/>
        </w:rPr>
      </w:pPr>
      <w:r w:rsidRPr="005E6731">
        <w:rPr>
          <w:lang w:val="vi-VN"/>
        </w:rPr>
        <w:t xml:space="preserve">Loại câu hỏi: Đúng/Sai, Một lựa chọn, Nhiều lựa chọn, Câu tự luận, </w:t>
      </w:r>
      <w:r w:rsidR="00FA03B9" w:rsidRPr="005E6731">
        <w:rPr>
          <w:lang w:val="vi-VN"/>
        </w:rPr>
        <w:t>Câu</w:t>
      </w:r>
      <w:r w:rsidRPr="005E6731">
        <w:rPr>
          <w:lang w:val="vi-VN"/>
        </w:rPr>
        <w:t xml:space="preserve"> </w:t>
      </w:r>
      <w:r w:rsidR="00F30F5F" w:rsidRPr="005E6731">
        <w:rPr>
          <w:lang w:val="vi-VN"/>
        </w:rPr>
        <w:t xml:space="preserve">hỏi </w:t>
      </w:r>
      <w:r w:rsidRPr="005E6731">
        <w:rPr>
          <w:lang w:val="vi-VN"/>
        </w:rPr>
        <w:t>chùm (câu dẫ</w:t>
      </w:r>
      <w:r w:rsidR="00FA03B9" w:rsidRPr="005E6731">
        <w:rPr>
          <w:lang w:val="vi-VN"/>
        </w:rPr>
        <w:t>n), Đ</w:t>
      </w:r>
      <w:r w:rsidRPr="005E6731">
        <w:rPr>
          <w:lang w:val="vi-VN"/>
        </w:rPr>
        <w:t>iền khuyết</w:t>
      </w:r>
      <w:r w:rsidR="00FA03B9" w:rsidRPr="005E6731">
        <w:rPr>
          <w:lang w:val="vi-VN"/>
        </w:rPr>
        <w:t>, K</w:t>
      </w:r>
      <w:r w:rsidR="006C69CE" w:rsidRPr="005E6731">
        <w:rPr>
          <w:lang w:val="vi-VN"/>
        </w:rPr>
        <w:t>éo thả</w:t>
      </w:r>
      <w:r w:rsidRPr="005E6731">
        <w:rPr>
          <w:lang w:val="vi-VN"/>
        </w:rPr>
        <w:t xml:space="preserve">.              </w:t>
      </w:r>
    </w:p>
    <w:p w14:paraId="28B04748" w14:textId="7BE62FAA" w:rsidR="008D1EF0" w:rsidRPr="005E6731" w:rsidRDefault="008D1EF0" w:rsidP="00495ED5">
      <w:pPr>
        <w:pStyle w:val="ListParagraph"/>
        <w:numPr>
          <w:ilvl w:val="0"/>
          <w:numId w:val="9"/>
        </w:numPr>
        <w:rPr>
          <w:lang w:val="vi-VN"/>
        </w:rPr>
      </w:pPr>
      <w:r w:rsidRPr="005E6731">
        <w:rPr>
          <w:lang w:val="vi-VN"/>
        </w:rPr>
        <w:t>Độ khó: Dễ, Trung bình, Khó, Rất khó.</w:t>
      </w:r>
    </w:p>
    <w:p w14:paraId="0DAB4F01" w14:textId="7A627F59" w:rsidR="00293B2A" w:rsidRPr="005E6731" w:rsidRDefault="00293B2A" w:rsidP="00495ED5">
      <w:pPr>
        <w:pStyle w:val="ListParagraph"/>
        <w:numPr>
          <w:ilvl w:val="0"/>
          <w:numId w:val="9"/>
        </w:numPr>
        <w:rPr>
          <w:lang w:val="vi-VN"/>
        </w:rPr>
      </w:pPr>
      <w:r w:rsidRPr="005E6731">
        <w:rPr>
          <w:lang w:val="vi-VN"/>
        </w:rPr>
        <w:t xml:space="preserve">Mức độ nhận thức: </w:t>
      </w:r>
      <w:r w:rsidR="009D32DB" w:rsidRPr="005E6731">
        <w:rPr>
          <w:rFonts w:ascii="Segoe UI Symbol" w:hAnsi="Segoe UI Symbol" w:cs="Segoe UI Symbol"/>
          <w:lang w:val="vi-VN"/>
        </w:rPr>
        <w:t>➊</w:t>
      </w:r>
      <w:r w:rsidR="009D32DB" w:rsidRPr="005E6731">
        <w:rPr>
          <w:lang w:val="vi-VN"/>
        </w:rPr>
        <w:t xml:space="preserve"> Nhận biết</w:t>
      </w:r>
      <w:r w:rsidRPr="005E6731">
        <w:rPr>
          <w:lang w:val="vi-VN"/>
        </w:rPr>
        <w:t xml:space="preserve">, </w:t>
      </w:r>
      <w:r w:rsidR="009D32DB" w:rsidRPr="005E6731">
        <w:rPr>
          <w:rFonts w:ascii="Segoe UI Symbol" w:hAnsi="Segoe UI Symbol" w:cs="Segoe UI Symbol"/>
          <w:lang w:val="vi-VN"/>
        </w:rPr>
        <w:t>➋</w:t>
      </w:r>
      <w:r w:rsidR="009D32DB" w:rsidRPr="005E6731">
        <w:rPr>
          <w:lang w:val="vi-VN"/>
        </w:rPr>
        <w:t xml:space="preserve"> Thông hiểu</w:t>
      </w:r>
      <w:r w:rsidRPr="005E6731">
        <w:rPr>
          <w:lang w:val="vi-VN"/>
        </w:rPr>
        <w:t xml:space="preserve">, </w:t>
      </w:r>
      <w:r w:rsidR="009D32DB" w:rsidRPr="005E6731">
        <w:rPr>
          <w:rFonts w:ascii="Segoe UI Symbol" w:hAnsi="Segoe UI Symbol" w:cs="Segoe UI Symbol"/>
          <w:lang w:val="vi-VN"/>
        </w:rPr>
        <w:t>➌</w:t>
      </w:r>
      <w:r w:rsidR="009D32DB" w:rsidRPr="005E6731">
        <w:rPr>
          <w:lang w:val="vi-VN"/>
        </w:rPr>
        <w:t xml:space="preserve"> Vận dụng</w:t>
      </w:r>
      <w:r w:rsidRPr="005E6731">
        <w:rPr>
          <w:lang w:val="vi-VN"/>
        </w:rPr>
        <w:t xml:space="preserve">, </w:t>
      </w:r>
      <w:r w:rsidR="009D32DB" w:rsidRPr="005E6731">
        <w:rPr>
          <w:rFonts w:ascii="Segoe UI Symbol" w:hAnsi="Segoe UI Symbol" w:cs="Segoe UI Symbol"/>
          <w:lang w:val="vi-VN"/>
        </w:rPr>
        <w:t>➍</w:t>
      </w:r>
      <w:r w:rsidR="009D32DB" w:rsidRPr="005E6731">
        <w:rPr>
          <w:lang w:val="vi-VN"/>
        </w:rPr>
        <w:t xml:space="preserve"> Vận dụng cao</w:t>
      </w:r>
      <w:r w:rsidR="006D727A">
        <w:rPr>
          <w:lang w:val="en-US"/>
        </w:rPr>
        <w:t xml:space="preserve">. Người dùng có thể chỉ cần nhập </w:t>
      </w:r>
      <w:r w:rsidR="006D727A" w:rsidRPr="005E6731">
        <w:rPr>
          <w:lang w:val="vi-VN"/>
        </w:rPr>
        <w:t>Nhận biết, Thông hiểu, Vận dụng, Vận dụng cao</w:t>
      </w:r>
      <w:r w:rsidR="006D727A">
        <w:rPr>
          <w:lang w:val="en-US"/>
        </w:rPr>
        <w:t xml:space="preserve"> tương ứng</w:t>
      </w:r>
      <w:r w:rsidR="0093116B">
        <w:rPr>
          <w:lang w:val="en-US"/>
        </w:rPr>
        <w:t xml:space="preserve"> đều được</w:t>
      </w:r>
    </w:p>
    <w:p w14:paraId="33414AF7" w14:textId="14CE0983" w:rsidR="00F60047" w:rsidRPr="005E6731" w:rsidRDefault="00F60047" w:rsidP="00495ED5">
      <w:pPr>
        <w:pStyle w:val="ListParagraph"/>
        <w:numPr>
          <w:ilvl w:val="0"/>
          <w:numId w:val="9"/>
        </w:numPr>
        <w:rPr>
          <w:lang w:val="vi-VN"/>
        </w:rPr>
      </w:pPr>
      <w:r w:rsidRPr="005E6731">
        <w:rPr>
          <w:lang w:val="vi-VN"/>
        </w:rPr>
        <w:t>Đơn vị kiến thức hợp lệ khi đơn vị kiến thức thuộc khối môn đã chọn.</w:t>
      </w:r>
    </w:p>
    <w:p w14:paraId="3F4F9FB0" w14:textId="60E87FE7" w:rsidR="00F60047" w:rsidRPr="005E6731" w:rsidRDefault="00F60047" w:rsidP="00495ED5">
      <w:pPr>
        <w:pStyle w:val="ListParagraph"/>
        <w:numPr>
          <w:ilvl w:val="0"/>
          <w:numId w:val="9"/>
        </w:numPr>
        <w:rPr>
          <w:lang w:val="vi-VN"/>
        </w:rPr>
      </w:pPr>
      <w:r w:rsidRPr="005E6731">
        <w:rPr>
          <w:lang w:val="vi-VN"/>
        </w:rPr>
        <w:t>Mức độ đánh giá hợp lệ khi mức độ đánh giá thuộc đơn vị kiến thức và mức độ nhận thức đã chọn</w:t>
      </w:r>
      <w:r w:rsidR="00817CCC" w:rsidRPr="005E6731">
        <w:rPr>
          <w:lang w:val="vi-VN"/>
        </w:rPr>
        <w:t>.</w:t>
      </w:r>
    </w:p>
    <w:p w14:paraId="7E2F56C6" w14:textId="4E901054" w:rsidR="00EE7809" w:rsidRPr="005E6731" w:rsidRDefault="00293B2A" w:rsidP="00495ED5">
      <w:pPr>
        <w:pStyle w:val="ListParagraph"/>
        <w:numPr>
          <w:ilvl w:val="0"/>
          <w:numId w:val="9"/>
        </w:numPr>
        <w:rPr>
          <w:bCs/>
          <w:lang w:val="vi-VN"/>
        </w:rPr>
      </w:pPr>
      <w:r w:rsidRPr="005E6731">
        <w:rPr>
          <w:bCs/>
          <w:lang w:val="vi-VN"/>
        </w:rPr>
        <w:t>Là câu hỏi con của câu hỏ</w:t>
      </w:r>
      <w:r w:rsidR="00FA03B9" w:rsidRPr="005E6731">
        <w:rPr>
          <w:bCs/>
          <w:lang w:val="vi-VN"/>
        </w:rPr>
        <w:t>i chùm?: đ</w:t>
      </w:r>
      <w:r w:rsidRPr="005E6731">
        <w:rPr>
          <w:bCs/>
          <w:lang w:val="vi-VN"/>
        </w:rPr>
        <w:t>ối với câu hỏi chùm, nhập câu hỏi con ngay sau câu hỏi chùm và điền “Có”</w:t>
      </w:r>
    </w:p>
    <w:p w14:paraId="7920D7FF" w14:textId="10199272" w:rsidR="00627EF5" w:rsidRPr="005E6731" w:rsidRDefault="00627EF5" w:rsidP="00495ED5">
      <w:pPr>
        <w:pStyle w:val="ListParagraph"/>
        <w:numPr>
          <w:ilvl w:val="0"/>
          <w:numId w:val="9"/>
        </w:numPr>
        <w:rPr>
          <w:lang w:val="vi-VN"/>
        </w:rPr>
      </w:pPr>
      <w:r w:rsidRPr="005E6731">
        <w:rPr>
          <w:lang w:val="vi-VN"/>
        </w:rPr>
        <w:t>Nội dung câu hỏi: cho phép điền chữ, ảnh, công thức toán</w:t>
      </w:r>
    </w:p>
    <w:p w14:paraId="035F72FC" w14:textId="029C787B" w:rsidR="00043FE7" w:rsidRPr="005E6731" w:rsidRDefault="00627EF5" w:rsidP="00495ED5">
      <w:pPr>
        <w:pStyle w:val="ListParagraph"/>
        <w:numPr>
          <w:ilvl w:val="0"/>
          <w:numId w:val="9"/>
        </w:numPr>
        <w:rPr>
          <w:lang w:val="vi-VN"/>
        </w:rPr>
      </w:pPr>
      <w:r w:rsidRPr="005E6731">
        <w:rPr>
          <w:lang w:val="vi-VN"/>
        </w:rPr>
        <w:t xml:space="preserve">Đáp án: </w:t>
      </w:r>
    </w:p>
    <w:p w14:paraId="67CBA353" w14:textId="3EB50F67" w:rsidR="00F16960" w:rsidRDefault="006552EA" w:rsidP="00495ED5">
      <w:pPr>
        <w:pStyle w:val="ListParagraph"/>
        <w:numPr>
          <w:ilvl w:val="1"/>
          <w:numId w:val="8"/>
        </w:numPr>
        <w:rPr>
          <w:lang w:val="vi-VN"/>
        </w:rPr>
      </w:pPr>
      <w:r w:rsidRPr="005E6731">
        <w:rPr>
          <w:lang w:val="vi-VN"/>
        </w:rPr>
        <w:t>Tên</w:t>
      </w:r>
      <w:r w:rsidR="00627EF5" w:rsidRPr="005E6731">
        <w:rPr>
          <w:lang w:val="vi-VN"/>
        </w:rPr>
        <w:t xml:space="preserve"> đáp án là chữ in hoa</w:t>
      </w:r>
      <w:r w:rsidR="00F16960">
        <w:rPr>
          <w:lang w:val="en-US"/>
        </w:rPr>
        <w:t xml:space="preserve"> </w:t>
      </w:r>
      <w:r w:rsidR="00627EF5" w:rsidRPr="005E6731">
        <w:rPr>
          <w:lang w:val="vi-VN"/>
        </w:rPr>
        <w:t>và có dấu chấm ở sau</w:t>
      </w:r>
      <w:r w:rsidR="00F16960">
        <w:rPr>
          <w:lang w:val="en-US"/>
        </w:rPr>
        <w:t xml:space="preserve">, có thể </w:t>
      </w:r>
      <w:r w:rsidR="00F16960" w:rsidRPr="005E6731">
        <w:rPr>
          <w:lang w:val="vi-VN"/>
        </w:rPr>
        <w:t>bôi đậm</w:t>
      </w:r>
      <w:r w:rsidR="00F16960">
        <w:rPr>
          <w:lang w:val="en-US"/>
        </w:rPr>
        <w:t xml:space="preserve"> hoặc không tùy ý, ví dụ A</w:t>
      </w:r>
      <w:r w:rsidR="00627EF5" w:rsidRPr="005E6731">
        <w:rPr>
          <w:lang w:val="vi-VN"/>
        </w:rPr>
        <w:t xml:space="preserve">. </w:t>
      </w:r>
    </w:p>
    <w:p w14:paraId="78E18BE1" w14:textId="14B6A25A" w:rsidR="00043FE7" w:rsidRPr="005E6731" w:rsidRDefault="00F16960" w:rsidP="00495ED5">
      <w:pPr>
        <w:pStyle w:val="ListParagraph"/>
        <w:numPr>
          <w:ilvl w:val="1"/>
          <w:numId w:val="8"/>
        </w:numPr>
        <w:rPr>
          <w:lang w:val="vi-VN"/>
        </w:rPr>
      </w:pPr>
      <w:r>
        <w:rPr>
          <w:lang w:val="en-US"/>
        </w:rPr>
        <w:t>N</w:t>
      </w:r>
      <w:r w:rsidR="00627EF5" w:rsidRPr="005E6731">
        <w:rPr>
          <w:lang w:val="vi-VN"/>
        </w:rPr>
        <w:t>ên để mỗi dòng một đáp án.</w:t>
      </w:r>
    </w:p>
    <w:p w14:paraId="4915633D" w14:textId="2EC29506" w:rsidR="00043FE7" w:rsidRPr="005E6731" w:rsidRDefault="00043FE7" w:rsidP="00495ED5">
      <w:pPr>
        <w:pStyle w:val="ListParagraph"/>
        <w:numPr>
          <w:ilvl w:val="1"/>
          <w:numId w:val="8"/>
        </w:numPr>
        <w:rPr>
          <w:lang w:val="vi-VN"/>
        </w:rPr>
      </w:pPr>
      <w:r w:rsidRPr="005E6731">
        <w:rPr>
          <w:lang w:val="vi-VN"/>
        </w:rPr>
        <w:t>K</w:t>
      </w:r>
      <w:r w:rsidR="00293B2A" w:rsidRPr="005E6731">
        <w:rPr>
          <w:lang w:val="vi-VN"/>
        </w:rPr>
        <w:t>hông bắt buộc điền cột Đáp án đối với câu hỏi tự luận, câu hỏi chùm</w:t>
      </w:r>
    </w:p>
    <w:p w14:paraId="0F83F2EB" w14:textId="7DAA8E2F" w:rsidR="00627EF5" w:rsidRDefault="00043FE7" w:rsidP="00495ED5">
      <w:pPr>
        <w:pStyle w:val="ListParagraph"/>
        <w:numPr>
          <w:ilvl w:val="1"/>
          <w:numId w:val="8"/>
        </w:numPr>
        <w:rPr>
          <w:lang w:val="vi-VN"/>
        </w:rPr>
      </w:pPr>
      <w:r w:rsidRPr="005E6731">
        <w:rPr>
          <w:lang w:val="vi-VN"/>
        </w:rPr>
        <w:t>C</w:t>
      </w:r>
      <w:r w:rsidR="00627EF5" w:rsidRPr="005E6731">
        <w:rPr>
          <w:lang w:val="vi-VN"/>
        </w:rPr>
        <w:t>âu điền khuyết</w:t>
      </w:r>
      <w:r w:rsidR="00B040AF" w:rsidRPr="005E6731">
        <w:rPr>
          <w:lang w:val="vi-VN"/>
        </w:rPr>
        <w:t xml:space="preserve"> và kéo thả</w:t>
      </w:r>
      <w:r w:rsidR="00627EF5" w:rsidRPr="005E6731">
        <w:rPr>
          <w:lang w:val="vi-VN"/>
        </w:rPr>
        <w:t xml:space="preserve">: điền </w:t>
      </w:r>
      <w:r w:rsidR="00FA03B9" w:rsidRPr="005E6731">
        <w:rPr>
          <w:lang w:val="vi-VN"/>
        </w:rPr>
        <w:t>Tên</w:t>
      </w:r>
      <w:r w:rsidR="00627EF5" w:rsidRPr="005E6731">
        <w:rPr>
          <w:lang w:val="vi-VN"/>
        </w:rPr>
        <w:t xml:space="preserve"> đáp án và nội dung. Ví dụ: </w:t>
      </w:r>
      <w:r w:rsidR="00627EF5" w:rsidRPr="00F16960">
        <w:rPr>
          <w:bCs/>
          <w:lang w:val="vi-VN"/>
        </w:rPr>
        <w:t>A.</w:t>
      </w:r>
      <w:r w:rsidR="00627EF5" w:rsidRPr="005E6731">
        <w:rPr>
          <w:lang w:val="vi-VN"/>
        </w:rPr>
        <w:t>123</w:t>
      </w:r>
    </w:p>
    <w:p w14:paraId="131D8C99" w14:textId="1749F0AE" w:rsidR="006D727A" w:rsidRPr="005E6731" w:rsidRDefault="006D727A" w:rsidP="00495ED5">
      <w:pPr>
        <w:pStyle w:val="ListParagraph"/>
        <w:numPr>
          <w:ilvl w:val="1"/>
          <w:numId w:val="8"/>
        </w:numPr>
        <w:rPr>
          <w:lang w:val="vi-VN"/>
        </w:rPr>
      </w:pPr>
      <w:r>
        <w:rPr>
          <w:rStyle w:val="error"/>
        </w:rPr>
        <w:t>Khi nội dung câu hỏi hoặc bên trong nội dung đáp án có ký hiệu tương tự dấu hiệu nhận diện đầu đáp án như A. hoặc B. hoặc D. hoặc Z. có thể làm cho hệ thống hiểu nhầm, người dùng cần thêm kí kiệu ~ vào giữa chữ cái in hoa và dấu chấm, ví dụ Z~.</w:t>
      </w:r>
    </w:p>
    <w:p w14:paraId="3B9438D0" w14:textId="71A90013" w:rsidR="00FA03B9" w:rsidRPr="005E6731" w:rsidRDefault="00FA03B9" w:rsidP="00495ED5">
      <w:pPr>
        <w:pStyle w:val="ListParagraph"/>
        <w:numPr>
          <w:ilvl w:val="0"/>
          <w:numId w:val="9"/>
        </w:numPr>
        <w:rPr>
          <w:lang w:val="vi-VN"/>
        </w:rPr>
      </w:pPr>
      <w:r w:rsidRPr="005E6731">
        <w:rPr>
          <w:lang w:val="vi-VN"/>
        </w:rPr>
        <w:t>Đảo phương án: điền “Có” hoặc “Không”, để trống là “Có”</w:t>
      </w:r>
    </w:p>
    <w:p w14:paraId="1F6C9228" w14:textId="20C537EF" w:rsidR="00FA03B9" w:rsidRPr="005E6731" w:rsidRDefault="00FA03B9" w:rsidP="00495ED5">
      <w:pPr>
        <w:pStyle w:val="ListParagraph"/>
        <w:numPr>
          <w:ilvl w:val="0"/>
          <w:numId w:val="9"/>
        </w:numPr>
        <w:rPr>
          <w:lang w:val="vi-VN"/>
        </w:rPr>
      </w:pPr>
      <w:r w:rsidRPr="005E6731">
        <w:rPr>
          <w:lang w:val="vi-VN"/>
        </w:rPr>
        <w:t xml:space="preserve">Tính điểm mỗi đáp án đúng: chỉ dành cho câu </w:t>
      </w:r>
      <w:r w:rsidR="001C5CD8" w:rsidRPr="005E6731">
        <w:rPr>
          <w:lang w:val="vi-VN"/>
        </w:rPr>
        <w:t>N</w:t>
      </w:r>
      <w:r w:rsidRPr="005E6731">
        <w:rPr>
          <w:lang w:val="vi-VN"/>
        </w:rPr>
        <w:t xml:space="preserve">hiều lựa chọn, </w:t>
      </w:r>
      <w:r w:rsidR="001C5CD8" w:rsidRPr="005E6731">
        <w:rPr>
          <w:lang w:val="vi-VN"/>
        </w:rPr>
        <w:t>Đ</w:t>
      </w:r>
      <w:r w:rsidRPr="005E6731">
        <w:rPr>
          <w:lang w:val="vi-VN"/>
        </w:rPr>
        <w:t>iền khuyết</w:t>
      </w:r>
      <w:r w:rsidR="001C5CD8" w:rsidRPr="005E6731">
        <w:rPr>
          <w:lang w:val="vi-VN"/>
        </w:rPr>
        <w:t>, K</w:t>
      </w:r>
      <w:r w:rsidRPr="005E6731">
        <w:rPr>
          <w:lang w:val="vi-VN"/>
        </w:rPr>
        <w:t>éo thả</w:t>
      </w:r>
      <w:r w:rsidR="001C5CD8" w:rsidRPr="005E6731">
        <w:rPr>
          <w:lang w:val="vi-VN"/>
        </w:rPr>
        <w:t>. Đ</w:t>
      </w:r>
      <w:r w:rsidRPr="005E6731">
        <w:rPr>
          <w:lang w:val="vi-VN"/>
        </w:rPr>
        <w:t>iền “Có” hoặc “Không”, để trống là “Không”</w:t>
      </w:r>
    </w:p>
    <w:p w14:paraId="68DBA8CC" w14:textId="4E88377B" w:rsidR="003A340D" w:rsidRPr="005E6731" w:rsidRDefault="003A340D" w:rsidP="00495ED5">
      <w:pPr>
        <w:pStyle w:val="ListParagraph"/>
        <w:numPr>
          <w:ilvl w:val="0"/>
          <w:numId w:val="9"/>
        </w:numPr>
        <w:rPr>
          <w:lang w:val="vi-VN"/>
        </w:rPr>
      </w:pPr>
      <w:r w:rsidRPr="005E6731">
        <w:rPr>
          <w:lang w:val="vi-VN"/>
        </w:rPr>
        <w:t>Nhóm đáp án theo từng chỗ trống: dành cho câu Kéo thả. Điền "Có" để tách nhóm các đáp án của mỗi chỗ trống. Để trống là "Không"</w:t>
      </w:r>
    </w:p>
    <w:p w14:paraId="71A03AB5" w14:textId="2F45798A" w:rsidR="0003037A" w:rsidRDefault="0003037A" w:rsidP="00495ED5">
      <w:pPr>
        <w:pStyle w:val="ListParagraph"/>
        <w:numPr>
          <w:ilvl w:val="0"/>
          <w:numId w:val="9"/>
        </w:numPr>
        <w:rPr>
          <w:lang w:val="vi-VN"/>
        </w:rPr>
      </w:pPr>
      <w:r w:rsidRPr="005E6731">
        <w:rPr>
          <w:lang w:val="vi-VN"/>
        </w:rPr>
        <w:t>Đối với câu điền khuyết có thể chọn nhiều đáp án đúng mỗi đáp án đúng ngăn nhau bởi dấu |</w:t>
      </w:r>
      <w:r w:rsidR="009C4B68" w:rsidRPr="005E6731">
        <w:rPr>
          <w:lang w:val="vi-VN"/>
        </w:rPr>
        <w:t>.</w:t>
      </w:r>
    </w:p>
    <w:p w14:paraId="17548178" w14:textId="1A62854E" w:rsidR="00197D06" w:rsidRPr="005E6731" w:rsidRDefault="00197D06" w:rsidP="00495ED5">
      <w:pPr>
        <w:pStyle w:val="ListParagraph"/>
        <w:numPr>
          <w:ilvl w:val="0"/>
          <w:numId w:val="9"/>
        </w:numPr>
        <w:rPr>
          <w:lang w:val="vi-VN"/>
        </w:rPr>
      </w:pPr>
      <w:r>
        <w:rPr>
          <w:lang w:val="en-US"/>
        </w:rPr>
        <w:t>Với một số font chữ và format đặc biệt của Word, hệ thống có thể tự động thêm kí hiệu A. trước mỗi dòng đáp án, việc này không ảnh hưởng đến kết quả trích xuất dữ liệu từ file ban đầu.</w:t>
      </w:r>
    </w:p>
    <w:tbl>
      <w:tblPr>
        <w:tblpPr w:leftFromText="180" w:rightFromText="180" w:vertAnchor="text" w:horzAnchor="margin" w:tblpXSpec="center" w:tblpY="780"/>
        <w:tblW w:w="2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997"/>
        <w:gridCol w:w="698"/>
        <w:gridCol w:w="1330"/>
        <w:gridCol w:w="1195"/>
        <w:gridCol w:w="1386"/>
        <w:gridCol w:w="5065"/>
        <w:gridCol w:w="4565"/>
        <w:gridCol w:w="990"/>
        <w:gridCol w:w="1440"/>
        <w:gridCol w:w="900"/>
        <w:gridCol w:w="990"/>
        <w:gridCol w:w="1170"/>
        <w:gridCol w:w="1170"/>
      </w:tblGrid>
      <w:tr w:rsidR="00680B36" w:rsidRPr="005E6731" w14:paraId="4D71296B" w14:textId="0BC6FCC8" w:rsidTr="00680B36">
        <w:trPr>
          <w:trHeight w:val="1020"/>
        </w:trPr>
        <w:tc>
          <w:tcPr>
            <w:tcW w:w="599" w:type="dxa"/>
            <w:vAlign w:val="center"/>
          </w:tcPr>
          <w:p w14:paraId="540ACA6E" w14:textId="77777777" w:rsidR="00680B36" w:rsidRPr="005E6731" w:rsidRDefault="00680B36" w:rsidP="003222A7">
            <w:pPr>
              <w:jc w:val="center"/>
              <w:rPr>
                <w:b/>
                <w:lang w:val="vi-VN"/>
              </w:rPr>
            </w:pPr>
            <w:r w:rsidRPr="005E6731">
              <w:rPr>
                <w:b/>
                <w:lang w:val="vi-VN"/>
              </w:rPr>
              <w:t>STT</w:t>
            </w:r>
          </w:p>
        </w:tc>
        <w:tc>
          <w:tcPr>
            <w:tcW w:w="997" w:type="dxa"/>
          </w:tcPr>
          <w:p w14:paraId="3D04CC7B" w14:textId="77777777" w:rsidR="00680B36" w:rsidRPr="005E6731" w:rsidRDefault="00680B36" w:rsidP="003222A7">
            <w:pPr>
              <w:jc w:val="center"/>
              <w:rPr>
                <w:b/>
                <w:color w:val="FF0000"/>
                <w:lang w:val="vi-VN"/>
              </w:rPr>
            </w:pPr>
          </w:p>
          <w:p w14:paraId="7C256172" w14:textId="77777777" w:rsidR="00680B36" w:rsidRPr="005E6731" w:rsidRDefault="00680B36" w:rsidP="003222A7">
            <w:pPr>
              <w:jc w:val="center"/>
              <w:rPr>
                <w:b/>
                <w:color w:val="FF0000"/>
                <w:lang w:val="vi-VN"/>
              </w:rPr>
            </w:pPr>
            <w:r w:rsidRPr="005E6731">
              <w:rPr>
                <w:b/>
                <w:color w:val="FF0000"/>
                <w:lang w:val="vi-VN"/>
              </w:rPr>
              <w:t>Loại câu hỏi</w:t>
            </w:r>
          </w:p>
        </w:tc>
        <w:tc>
          <w:tcPr>
            <w:tcW w:w="698" w:type="dxa"/>
          </w:tcPr>
          <w:p w14:paraId="41185FA7" w14:textId="77777777" w:rsidR="00680B36" w:rsidRPr="005E6731" w:rsidRDefault="00680B36" w:rsidP="003222A7">
            <w:pPr>
              <w:jc w:val="center"/>
              <w:rPr>
                <w:b/>
                <w:color w:val="FF0000"/>
                <w:lang w:val="vi-VN"/>
              </w:rPr>
            </w:pPr>
          </w:p>
          <w:p w14:paraId="5F1A72A4" w14:textId="77777777" w:rsidR="00680B36" w:rsidRPr="005E6731" w:rsidRDefault="00680B36" w:rsidP="003222A7">
            <w:pPr>
              <w:jc w:val="center"/>
              <w:rPr>
                <w:b/>
                <w:color w:val="FF0000"/>
                <w:lang w:val="vi-VN"/>
              </w:rPr>
            </w:pPr>
            <w:r w:rsidRPr="005E6731">
              <w:rPr>
                <w:b/>
                <w:color w:val="FF0000"/>
                <w:lang w:val="vi-VN"/>
              </w:rPr>
              <w:t>Độ khó</w:t>
            </w:r>
          </w:p>
        </w:tc>
        <w:tc>
          <w:tcPr>
            <w:tcW w:w="1330" w:type="dxa"/>
            <w:vAlign w:val="center"/>
          </w:tcPr>
          <w:p w14:paraId="14ACE9C7" w14:textId="77777777" w:rsidR="00680B36" w:rsidRPr="005E6731" w:rsidRDefault="00680B36" w:rsidP="003222A7">
            <w:pPr>
              <w:jc w:val="center"/>
              <w:rPr>
                <w:b/>
                <w:lang w:val="vi-VN"/>
              </w:rPr>
            </w:pPr>
            <w:r w:rsidRPr="005E6731">
              <w:rPr>
                <w:b/>
                <w:color w:val="FF0000"/>
                <w:lang w:val="vi-VN"/>
              </w:rPr>
              <w:t>Mức độ nhận thức</w:t>
            </w:r>
          </w:p>
        </w:tc>
        <w:tc>
          <w:tcPr>
            <w:tcW w:w="1195" w:type="dxa"/>
            <w:vAlign w:val="center"/>
          </w:tcPr>
          <w:p w14:paraId="489135DC" w14:textId="77777777" w:rsidR="00680B36" w:rsidRPr="005E6731" w:rsidRDefault="00680B36" w:rsidP="003222A7">
            <w:pPr>
              <w:jc w:val="center"/>
              <w:rPr>
                <w:b/>
                <w:lang w:val="vi-VN"/>
              </w:rPr>
            </w:pPr>
            <w:r w:rsidRPr="005E6731">
              <w:rPr>
                <w:b/>
                <w:bCs/>
                <w:lang w:val="vi-VN"/>
              </w:rPr>
              <w:t>Đơn vị kiến thức</w:t>
            </w:r>
          </w:p>
        </w:tc>
        <w:tc>
          <w:tcPr>
            <w:tcW w:w="1386" w:type="dxa"/>
            <w:vAlign w:val="center"/>
          </w:tcPr>
          <w:p w14:paraId="05CC061A" w14:textId="77777777" w:rsidR="00680B36" w:rsidRPr="005E6731" w:rsidRDefault="00680B36" w:rsidP="003A340D">
            <w:pPr>
              <w:jc w:val="center"/>
              <w:rPr>
                <w:b/>
                <w:lang w:val="vi-VN"/>
              </w:rPr>
            </w:pPr>
            <w:r w:rsidRPr="005E6731">
              <w:rPr>
                <w:b/>
                <w:bCs/>
                <w:lang w:val="vi-VN"/>
              </w:rPr>
              <w:t>Là câu hỏi con của câu hỏi chùm?</w:t>
            </w:r>
          </w:p>
        </w:tc>
        <w:tc>
          <w:tcPr>
            <w:tcW w:w="5065" w:type="dxa"/>
            <w:vAlign w:val="center"/>
          </w:tcPr>
          <w:p w14:paraId="7F12CA5D" w14:textId="77777777" w:rsidR="00680B36" w:rsidRPr="005E6731" w:rsidRDefault="00680B36" w:rsidP="003A340D">
            <w:pPr>
              <w:jc w:val="center"/>
              <w:rPr>
                <w:b/>
                <w:lang w:val="vi-VN"/>
              </w:rPr>
            </w:pPr>
            <w:r w:rsidRPr="005E6731">
              <w:rPr>
                <w:b/>
                <w:color w:val="FF0000"/>
                <w:lang w:val="vi-VN"/>
              </w:rPr>
              <w:t>Nội dung câu hỏi</w:t>
            </w:r>
          </w:p>
        </w:tc>
        <w:tc>
          <w:tcPr>
            <w:tcW w:w="4565" w:type="dxa"/>
            <w:vAlign w:val="center"/>
          </w:tcPr>
          <w:p w14:paraId="0EEA5776" w14:textId="77777777" w:rsidR="00680B36" w:rsidRPr="005E6731" w:rsidRDefault="00680B36" w:rsidP="003A340D">
            <w:pPr>
              <w:jc w:val="center"/>
              <w:rPr>
                <w:b/>
                <w:lang w:val="vi-VN"/>
              </w:rPr>
            </w:pPr>
          </w:p>
          <w:p w14:paraId="4F29FF24" w14:textId="77777777" w:rsidR="00680B36" w:rsidRPr="005E6731" w:rsidRDefault="00680B36" w:rsidP="003A340D">
            <w:pPr>
              <w:jc w:val="center"/>
              <w:rPr>
                <w:b/>
                <w:lang w:val="vi-VN"/>
              </w:rPr>
            </w:pPr>
            <w:r w:rsidRPr="005E6731">
              <w:rPr>
                <w:b/>
                <w:lang w:val="vi-VN"/>
              </w:rPr>
              <w:t>Câu trả lời</w:t>
            </w:r>
          </w:p>
        </w:tc>
        <w:tc>
          <w:tcPr>
            <w:tcW w:w="990" w:type="dxa"/>
            <w:vAlign w:val="center"/>
          </w:tcPr>
          <w:p w14:paraId="192DE78A" w14:textId="563A5FE2" w:rsidR="00680B36" w:rsidRPr="00703B76" w:rsidRDefault="00680B36" w:rsidP="003A340D">
            <w:pPr>
              <w:jc w:val="center"/>
              <w:rPr>
                <w:b/>
              </w:rPr>
            </w:pPr>
            <w:r w:rsidRPr="005E6731">
              <w:rPr>
                <w:b/>
                <w:color w:val="FF0000"/>
                <w:lang w:val="vi-VN"/>
              </w:rPr>
              <w:t>Đáp án</w:t>
            </w:r>
            <w:r w:rsidR="00703B76">
              <w:rPr>
                <w:b/>
                <w:color w:val="FF0000"/>
              </w:rPr>
              <w:t xml:space="preserve"> đúng</w:t>
            </w:r>
          </w:p>
        </w:tc>
        <w:tc>
          <w:tcPr>
            <w:tcW w:w="1440" w:type="dxa"/>
            <w:vAlign w:val="center"/>
          </w:tcPr>
          <w:p w14:paraId="11185C59" w14:textId="77777777" w:rsidR="00680B36" w:rsidRPr="005E6731" w:rsidRDefault="00680B36" w:rsidP="003A340D">
            <w:pPr>
              <w:jc w:val="center"/>
              <w:rPr>
                <w:b/>
                <w:lang w:val="vi-VN"/>
              </w:rPr>
            </w:pPr>
          </w:p>
          <w:p w14:paraId="6E9B732F" w14:textId="77777777" w:rsidR="00680B36" w:rsidRPr="005E6731" w:rsidRDefault="00680B36" w:rsidP="003A340D">
            <w:pPr>
              <w:jc w:val="center"/>
              <w:rPr>
                <w:b/>
                <w:lang w:val="vi-VN"/>
              </w:rPr>
            </w:pPr>
            <w:r w:rsidRPr="005E6731">
              <w:rPr>
                <w:b/>
                <w:lang w:val="vi-VN"/>
              </w:rPr>
              <w:t>Giải thích</w:t>
            </w:r>
          </w:p>
        </w:tc>
        <w:tc>
          <w:tcPr>
            <w:tcW w:w="900" w:type="dxa"/>
            <w:vAlign w:val="center"/>
          </w:tcPr>
          <w:p w14:paraId="5C9EBC65" w14:textId="77777777" w:rsidR="00680B36" w:rsidRPr="005E6731" w:rsidRDefault="00680B36" w:rsidP="003A340D">
            <w:pPr>
              <w:jc w:val="center"/>
              <w:rPr>
                <w:b/>
                <w:lang w:val="vi-VN"/>
              </w:rPr>
            </w:pPr>
          </w:p>
          <w:p w14:paraId="50AE654D" w14:textId="38DEAF9D" w:rsidR="00680B36" w:rsidRPr="005E6731" w:rsidRDefault="00680B36" w:rsidP="00054096">
            <w:pPr>
              <w:jc w:val="center"/>
              <w:rPr>
                <w:b/>
                <w:lang w:val="vi-VN"/>
              </w:rPr>
            </w:pPr>
            <w:r w:rsidRPr="005E6731">
              <w:rPr>
                <w:b/>
                <w:lang w:val="vi-VN"/>
              </w:rPr>
              <w:t>Đảo đáp án</w:t>
            </w:r>
          </w:p>
        </w:tc>
        <w:tc>
          <w:tcPr>
            <w:tcW w:w="990" w:type="dxa"/>
            <w:vAlign w:val="center"/>
          </w:tcPr>
          <w:p w14:paraId="617DB6AE" w14:textId="52DF4BF5" w:rsidR="00680B36" w:rsidRPr="005E6731" w:rsidRDefault="00680B36" w:rsidP="003A340D">
            <w:pPr>
              <w:jc w:val="center"/>
              <w:rPr>
                <w:b/>
                <w:lang w:val="vi-VN"/>
              </w:rPr>
            </w:pPr>
            <w:r w:rsidRPr="005E6731">
              <w:rPr>
                <w:b/>
                <w:lang w:val="vi-VN"/>
              </w:rPr>
              <w:t>Tính điểm mỗi đáp án đúng</w:t>
            </w:r>
          </w:p>
        </w:tc>
        <w:tc>
          <w:tcPr>
            <w:tcW w:w="1170" w:type="dxa"/>
            <w:vAlign w:val="center"/>
          </w:tcPr>
          <w:p w14:paraId="286BE05B" w14:textId="197396C8" w:rsidR="00680B36" w:rsidRPr="005E6731" w:rsidRDefault="00680B36" w:rsidP="003A340D">
            <w:pPr>
              <w:jc w:val="center"/>
              <w:rPr>
                <w:b/>
                <w:lang w:val="vi-VN"/>
              </w:rPr>
            </w:pPr>
            <w:r w:rsidRPr="005E6731">
              <w:rPr>
                <w:b/>
                <w:lang w:val="vi-VN"/>
              </w:rPr>
              <w:t>Nhóm đáp án theo từng chỗ trống</w:t>
            </w:r>
          </w:p>
        </w:tc>
        <w:tc>
          <w:tcPr>
            <w:tcW w:w="1170" w:type="dxa"/>
          </w:tcPr>
          <w:p w14:paraId="6BDC4E9C" w14:textId="27FFA595" w:rsidR="00680B36" w:rsidRPr="005E6731" w:rsidRDefault="00680B36" w:rsidP="003A340D">
            <w:pPr>
              <w:jc w:val="center"/>
              <w:rPr>
                <w:b/>
                <w:lang w:val="vi-VN"/>
              </w:rPr>
            </w:pPr>
            <w:r w:rsidRPr="005E6731">
              <w:rPr>
                <w:b/>
                <w:lang w:val="vi-VN"/>
              </w:rPr>
              <w:t>Mức độ đánh giá</w:t>
            </w:r>
          </w:p>
        </w:tc>
      </w:tr>
      <w:tr w:rsidR="00680B36" w:rsidRPr="005E6731" w14:paraId="0F46467F" w14:textId="7DC09B39" w:rsidTr="00680B36">
        <w:trPr>
          <w:trHeight w:val="1160"/>
        </w:trPr>
        <w:tc>
          <w:tcPr>
            <w:tcW w:w="599" w:type="dxa"/>
          </w:tcPr>
          <w:p w14:paraId="094EBDAC" w14:textId="77777777" w:rsidR="00680B36" w:rsidRPr="005E6731" w:rsidRDefault="00680B36" w:rsidP="003222A7">
            <w:pPr>
              <w:numPr>
                <w:ilvl w:val="0"/>
                <w:numId w:val="1"/>
              </w:numPr>
              <w:jc w:val="center"/>
              <w:rPr>
                <w:lang w:val="vi-VN"/>
              </w:rPr>
            </w:pPr>
          </w:p>
        </w:tc>
        <w:tc>
          <w:tcPr>
            <w:tcW w:w="997" w:type="dxa"/>
          </w:tcPr>
          <w:p w14:paraId="2CCF341F" w14:textId="77777777" w:rsidR="00680B36" w:rsidRPr="005E6731" w:rsidRDefault="00680B36" w:rsidP="003222A7">
            <w:pPr>
              <w:jc w:val="center"/>
              <w:rPr>
                <w:lang w:val="vi-VN"/>
              </w:rPr>
            </w:pPr>
          </w:p>
          <w:p w14:paraId="240F4B6D" w14:textId="77777777" w:rsidR="00680B36" w:rsidRPr="005E6731" w:rsidRDefault="00680B36" w:rsidP="003222A7">
            <w:pPr>
              <w:jc w:val="center"/>
              <w:rPr>
                <w:lang w:val="vi-VN"/>
              </w:rPr>
            </w:pPr>
          </w:p>
          <w:p w14:paraId="79CD56FB" w14:textId="77777777" w:rsidR="00680B36" w:rsidRPr="005E6731" w:rsidRDefault="00680B36" w:rsidP="003222A7">
            <w:pPr>
              <w:jc w:val="center"/>
              <w:rPr>
                <w:lang w:val="vi-VN"/>
              </w:rPr>
            </w:pPr>
          </w:p>
          <w:p w14:paraId="558ED8D6" w14:textId="77777777" w:rsidR="00680B36" w:rsidRPr="005E6731" w:rsidRDefault="00680B36" w:rsidP="003222A7">
            <w:pPr>
              <w:jc w:val="center"/>
              <w:rPr>
                <w:lang w:val="vi-VN"/>
              </w:rPr>
            </w:pPr>
            <w:r w:rsidRPr="005E6731">
              <w:rPr>
                <w:lang w:val="vi-VN"/>
              </w:rPr>
              <w:t>Một lựa chọn</w:t>
            </w:r>
          </w:p>
          <w:p w14:paraId="64217B1B" w14:textId="77777777" w:rsidR="00680B36" w:rsidRPr="005E6731" w:rsidRDefault="00680B36" w:rsidP="003222A7">
            <w:pPr>
              <w:jc w:val="center"/>
              <w:rPr>
                <w:lang w:val="vi-VN"/>
              </w:rPr>
            </w:pPr>
          </w:p>
        </w:tc>
        <w:tc>
          <w:tcPr>
            <w:tcW w:w="698" w:type="dxa"/>
          </w:tcPr>
          <w:p w14:paraId="737CB431" w14:textId="77777777" w:rsidR="00680B36" w:rsidRPr="005E6731" w:rsidRDefault="00680B36" w:rsidP="003222A7">
            <w:pPr>
              <w:jc w:val="center"/>
              <w:rPr>
                <w:lang w:val="vi-VN"/>
              </w:rPr>
            </w:pPr>
          </w:p>
          <w:p w14:paraId="12199F89" w14:textId="77777777" w:rsidR="00680B36" w:rsidRPr="005E6731" w:rsidRDefault="00680B36" w:rsidP="003222A7">
            <w:pPr>
              <w:rPr>
                <w:lang w:val="vi-VN"/>
              </w:rPr>
            </w:pPr>
          </w:p>
          <w:p w14:paraId="7C09F540" w14:textId="77777777" w:rsidR="00680B36" w:rsidRPr="005E6731" w:rsidRDefault="00680B36" w:rsidP="003222A7">
            <w:pPr>
              <w:jc w:val="center"/>
              <w:rPr>
                <w:lang w:val="vi-VN"/>
              </w:rPr>
            </w:pPr>
          </w:p>
          <w:p w14:paraId="25129814" w14:textId="77777777" w:rsidR="00680B36" w:rsidRPr="005E6731" w:rsidRDefault="00680B36" w:rsidP="003222A7">
            <w:pPr>
              <w:jc w:val="center"/>
              <w:rPr>
                <w:lang w:val="vi-VN"/>
              </w:rPr>
            </w:pPr>
            <w:r w:rsidRPr="005E6731">
              <w:rPr>
                <w:lang w:val="vi-VN"/>
              </w:rPr>
              <w:t>Dễ</w:t>
            </w:r>
          </w:p>
        </w:tc>
        <w:tc>
          <w:tcPr>
            <w:tcW w:w="1330" w:type="dxa"/>
          </w:tcPr>
          <w:p w14:paraId="55610C9C" w14:textId="5D6CA898" w:rsidR="00680B36" w:rsidRPr="00FD554E" w:rsidRDefault="0056665D" w:rsidP="003222A7">
            <w:pPr>
              <w:tabs>
                <w:tab w:val="left" w:pos="992"/>
              </w:tabs>
              <w:spacing w:before="120" w:after="120" w:line="360" w:lineRule="auto"/>
              <w:rPr>
                <w:color w:val="000000"/>
                <w:sz w:val="24"/>
                <w:szCs w:val="24"/>
                <w:lang w:val="vi-VN"/>
              </w:rPr>
            </w:pPr>
            <w:r w:rsidRPr="00FD554E">
              <w:rPr>
                <w:rFonts w:ascii="Segoe UI Symbol" w:hAnsi="Segoe UI Symbol" w:cs="Segoe UI Symbol"/>
                <w:color w:val="000000"/>
                <w:sz w:val="24"/>
                <w:szCs w:val="24"/>
                <w:lang w:val="vi-VN"/>
              </w:rPr>
              <w:t>➋</w:t>
            </w:r>
            <w:r w:rsidRPr="00FD554E">
              <w:rPr>
                <w:color w:val="000000"/>
                <w:sz w:val="24"/>
                <w:szCs w:val="24"/>
                <w:lang w:val="vi-VN"/>
              </w:rPr>
              <w:t xml:space="preserve"> Thông hiểu</w:t>
            </w:r>
          </w:p>
        </w:tc>
        <w:tc>
          <w:tcPr>
            <w:tcW w:w="1195" w:type="dxa"/>
          </w:tcPr>
          <w:p w14:paraId="072D923E"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1386" w:type="dxa"/>
          </w:tcPr>
          <w:p w14:paraId="7A5018A1"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5065" w:type="dxa"/>
          </w:tcPr>
          <w:p w14:paraId="6DCDDCF6"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p w14:paraId="0DA2A89B" w14:textId="77777777" w:rsidR="00680B36" w:rsidRPr="005E6731" w:rsidRDefault="00680B36" w:rsidP="003222A7">
            <w:pPr>
              <w:tabs>
                <w:tab w:val="left" w:pos="992"/>
              </w:tabs>
              <w:spacing w:before="120" w:after="120" w:line="360" w:lineRule="auto"/>
              <w:jc w:val="both"/>
              <w:rPr>
                <w:color w:val="000000"/>
                <w:sz w:val="24"/>
                <w:szCs w:val="24"/>
                <w:lang w:val="vi-VN"/>
              </w:rPr>
            </w:pPr>
            <w:r w:rsidRPr="005E6731">
              <w:rPr>
                <w:sz w:val="24"/>
                <w:szCs w:val="24"/>
                <w:lang w:val="vi-VN"/>
              </w:rPr>
              <w:t>Tìm nguyên hàm của hàm số</w:t>
            </w:r>
            <w:r w:rsidRPr="005E6731">
              <w:rPr>
                <w:b/>
                <w:sz w:val="24"/>
                <w:szCs w:val="24"/>
                <w:lang w:val="vi-VN"/>
              </w:rPr>
              <w:t xml:space="preserve"> </w:t>
            </w:r>
            <w:r w:rsidRPr="005E6731">
              <w:rPr>
                <w:position w:val="-14"/>
                <w:sz w:val="24"/>
                <w:szCs w:val="24"/>
                <w:lang w:val="vi-VN"/>
              </w:rPr>
              <w:object w:dxaOrig="1520" w:dyaOrig="400" w14:anchorId="3C96A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0.25pt" o:ole="">
                  <v:imagedata r:id="rId8" o:title=""/>
                </v:shape>
                <o:OLEObject Type="Embed" ProgID="Equation.DSMT4" ShapeID="_x0000_i1025" DrawAspect="Content" ObjectID="_1728799092" r:id="rId9"/>
              </w:object>
            </w:r>
            <w:r w:rsidRPr="005E6731">
              <w:rPr>
                <w:sz w:val="24"/>
                <w:szCs w:val="24"/>
                <w:lang w:val="vi-VN"/>
              </w:rPr>
              <w:t>.</w:t>
            </w:r>
          </w:p>
          <w:p w14:paraId="342AF0B1" w14:textId="77777777" w:rsidR="00680B36" w:rsidRPr="005E6731" w:rsidRDefault="00680B36" w:rsidP="003222A7">
            <w:pPr>
              <w:tabs>
                <w:tab w:val="left" w:pos="992"/>
              </w:tabs>
              <w:spacing w:before="120" w:after="120" w:line="360" w:lineRule="auto"/>
              <w:jc w:val="both"/>
              <w:rPr>
                <w:lang w:val="vi-VN"/>
              </w:rPr>
            </w:pPr>
          </w:p>
        </w:tc>
        <w:tc>
          <w:tcPr>
            <w:tcW w:w="4565" w:type="dxa"/>
          </w:tcPr>
          <w:p w14:paraId="4A7567C8" w14:textId="77777777" w:rsidR="00D475E5" w:rsidRPr="005E6731" w:rsidRDefault="00680B36" w:rsidP="00D475E5">
            <w:pPr>
              <w:pStyle w:val="ListParagraph"/>
              <w:numPr>
                <w:ilvl w:val="0"/>
                <w:numId w:val="10"/>
              </w:numPr>
              <w:tabs>
                <w:tab w:val="left" w:pos="2268"/>
                <w:tab w:val="left" w:pos="5670"/>
              </w:tabs>
              <w:spacing w:before="120" w:after="120" w:line="360" w:lineRule="auto"/>
              <w:rPr>
                <w:color w:val="000000"/>
                <w:szCs w:val="24"/>
                <w:lang w:val="vi-VN"/>
              </w:rPr>
            </w:pPr>
            <w:r w:rsidRPr="005E6731">
              <w:rPr>
                <w:lang w:val="vi-VN"/>
              </w:rPr>
              <w:object w:dxaOrig="1560" w:dyaOrig="560" w14:anchorId="79A53AA2">
                <v:shape id="_x0000_i1026" type="#_x0000_t75" style="width:78.75pt;height:27.75pt" o:ole="">
                  <v:imagedata r:id="rId10" o:title=""/>
                </v:shape>
                <o:OLEObject Type="Embed" ProgID="Equation.DSMT4" ShapeID="_x0000_i1026" DrawAspect="Content" ObjectID="_1728799093" r:id="rId11"/>
              </w:object>
            </w:r>
          </w:p>
          <w:p w14:paraId="63A62748" w14:textId="77777777" w:rsidR="00D475E5" w:rsidRPr="005E6731" w:rsidRDefault="00680B36" w:rsidP="00D475E5">
            <w:pPr>
              <w:pStyle w:val="ListParagraph"/>
              <w:numPr>
                <w:ilvl w:val="0"/>
                <w:numId w:val="10"/>
              </w:numPr>
              <w:tabs>
                <w:tab w:val="left" w:pos="2268"/>
                <w:tab w:val="left" w:pos="5670"/>
              </w:tabs>
              <w:spacing w:before="120" w:after="120" w:line="360" w:lineRule="auto"/>
              <w:rPr>
                <w:color w:val="000000"/>
                <w:szCs w:val="24"/>
                <w:lang w:val="vi-VN"/>
              </w:rPr>
            </w:pPr>
            <w:r w:rsidRPr="005E6731">
              <w:rPr>
                <w:position w:val="-14"/>
                <w:lang w:val="vi-VN"/>
              </w:rPr>
              <w:object w:dxaOrig="1540" w:dyaOrig="380" w14:anchorId="52C75395">
                <v:shape id="_x0000_i1027" type="#_x0000_t75" style="width:77.25pt;height:18pt" o:ole="">
                  <v:imagedata r:id="rId12" o:title=""/>
                </v:shape>
                <o:OLEObject Type="Embed" ProgID="Equation.DSMT4" ShapeID="_x0000_i1027" DrawAspect="Content" ObjectID="_1728799094" r:id="rId13"/>
              </w:object>
            </w:r>
          </w:p>
          <w:p w14:paraId="5F256EB3" w14:textId="77777777" w:rsidR="00D475E5" w:rsidRPr="005E6731" w:rsidRDefault="00680B36" w:rsidP="00D475E5">
            <w:pPr>
              <w:pStyle w:val="ListParagraph"/>
              <w:numPr>
                <w:ilvl w:val="0"/>
                <w:numId w:val="10"/>
              </w:numPr>
              <w:tabs>
                <w:tab w:val="left" w:pos="2268"/>
                <w:tab w:val="left" w:pos="5670"/>
              </w:tabs>
              <w:spacing w:before="120" w:after="120" w:line="360" w:lineRule="auto"/>
              <w:rPr>
                <w:color w:val="000000"/>
                <w:szCs w:val="24"/>
                <w:lang w:val="vi-VN"/>
              </w:rPr>
            </w:pPr>
            <w:r w:rsidRPr="005E6731">
              <w:rPr>
                <w:position w:val="-22"/>
                <w:lang w:val="vi-VN"/>
              </w:rPr>
              <w:object w:dxaOrig="1700" w:dyaOrig="560" w14:anchorId="43DE6959">
                <v:shape id="_x0000_i1028" type="#_x0000_t75" style="width:84pt;height:27.75pt" o:ole="">
                  <v:imagedata r:id="rId14" o:title=""/>
                </v:shape>
                <o:OLEObject Type="Embed" ProgID="Equation.DSMT4" ShapeID="_x0000_i1028" DrawAspect="Content" ObjectID="_1728799095" r:id="rId15"/>
              </w:object>
            </w:r>
          </w:p>
          <w:p w14:paraId="0647CC21" w14:textId="3F8EAA3B" w:rsidR="00680B36" w:rsidRPr="005E6731" w:rsidRDefault="00680B36" w:rsidP="00D475E5">
            <w:pPr>
              <w:pStyle w:val="ListParagraph"/>
              <w:numPr>
                <w:ilvl w:val="0"/>
                <w:numId w:val="10"/>
              </w:numPr>
              <w:tabs>
                <w:tab w:val="left" w:pos="2268"/>
                <w:tab w:val="left" w:pos="5670"/>
              </w:tabs>
              <w:spacing w:before="120" w:after="120" w:line="360" w:lineRule="auto"/>
              <w:rPr>
                <w:color w:val="000000"/>
                <w:szCs w:val="24"/>
                <w:lang w:val="vi-VN"/>
              </w:rPr>
            </w:pPr>
            <w:r w:rsidRPr="005E6731">
              <w:rPr>
                <w:position w:val="-20"/>
                <w:lang w:val="vi-VN"/>
              </w:rPr>
              <w:object w:dxaOrig="1660" w:dyaOrig="540" w14:anchorId="467C5C97">
                <v:shape id="_x0000_i1029" type="#_x0000_t75" style="width:82.5pt;height:27.75pt" o:ole="">
                  <v:imagedata r:id="rId16" o:title=""/>
                </v:shape>
                <o:OLEObject Type="Embed" ProgID="Equation.DSMT4" ShapeID="_x0000_i1029" DrawAspect="Content" ObjectID="_1728799096" r:id="rId17"/>
              </w:object>
            </w:r>
          </w:p>
          <w:p w14:paraId="0B6EC2D1" w14:textId="77777777" w:rsidR="00680B36" w:rsidRPr="005E6731" w:rsidRDefault="00680B36" w:rsidP="003222A7">
            <w:pPr>
              <w:pStyle w:val="00Phuongantraloi"/>
              <w:ind w:left="0"/>
              <w:rPr>
                <w:lang w:val="vi-VN"/>
              </w:rPr>
            </w:pPr>
          </w:p>
        </w:tc>
        <w:tc>
          <w:tcPr>
            <w:tcW w:w="990" w:type="dxa"/>
          </w:tcPr>
          <w:p w14:paraId="33348193" w14:textId="77777777" w:rsidR="00680B36" w:rsidRPr="00F16960" w:rsidRDefault="00680B36" w:rsidP="003222A7">
            <w:pPr>
              <w:jc w:val="center"/>
              <w:rPr>
                <w:bCs/>
                <w:lang w:val="vi-VN"/>
              </w:rPr>
            </w:pPr>
            <w:r w:rsidRPr="00F16960">
              <w:rPr>
                <w:bCs/>
                <w:lang w:val="vi-VN"/>
              </w:rPr>
              <w:t>D</w:t>
            </w:r>
          </w:p>
        </w:tc>
        <w:tc>
          <w:tcPr>
            <w:tcW w:w="1440" w:type="dxa"/>
          </w:tcPr>
          <w:p w14:paraId="005BC058" w14:textId="77777777" w:rsidR="00680B36" w:rsidRPr="005E6731" w:rsidRDefault="00680B36" w:rsidP="003222A7">
            <w:pPr>
              <w:jc w:val="both"/>
              <w:rPr>
                <w:lang w:val="vi-VN"/>
              </w:rPr>
            </w:pPr>
          </w:p>
        </w:tc>
        <w:tc>
          <w:tcPr>
            <w:tcW w:w="900" w:type="dxa"/>
          </w:tcPr>
          <w:p w14:paraId="5AEE9E93" w14:textId="77777777" w:rsidR="00680B36" w:rsidRPr="005E6731" w:rsidRDefault="00680B36" w:rsidP="003222A7">
            <w:pPr>
              <w:jc w:val="both"/>
              <w:rPr>
                <w:lang w:val="vi-VN"/>
              </w:rPr>
            </w:pPr>
            <w:r w:rsidRPr="005E6731">
              <w:rPr>
                <w:lang w:val="vi-VN"/>
              </w:rPr>
              <w:t>Có</w:t>
            </w:r>
          </w:p>
        </w:tc>
        <w:tc>
          <w:tcPr>
            <w:tcW w:w="990" w:type="dxa"/>
          </w:tcPr>
          <w:p w14:paraId="67164500" w14:textId="77777777" w:rsidR="00680B36" w:rsidRPr="005E6731" w:rsidRDefault="00680B36" w:rsidP="003222A7">
            <w:pPr>
              <w:jc w:val="both"/>
              <w:rPr>
                <w:lang w:val="vi-VN"/>
              </w:rPr>
            </w:pPr>
          </w:p>
        </w:tc>
        <w:tc>
          <w:tcPr>
            <w:tcW w:w="1170" w:type="dxa"/>
          </w:tcPr>
          <w:p w14:paraId="5F3E63C8" w14:textId="77777777" w:rsidR="00680B36" w:rsidRPr="005E6731" w:rsidRDefault="00680B36" w:rsidP="003222A7">
            <w:pPr>
              <w:jc w:val="both"/>
              <w:rPr>
                <w:lang w:val="vi-VN"/>
              </w:rPr>
            </w:pPr>
          </w:p>
        </w:tc>
        <w:tc>
          <w:tcPr>
            <w:tcW w:w="1170" w:type="dxa"/>
          </w:tcPr>
          <w:p w14:paraId="610FD0EB" w14:textId="2A8C9204" w:rsidR="00680B36" w:rsidRPr="005E6731" w:rsidRDefault="00680B36" w:rsidP="003222A7">
            <w:pPr>
              <w:jc w:val="both"/>
              <w:rPr>
                <w:lang w:val="vi-VN"/>
              </w:rPr>
            </w:pPr>
          </w:p>
        </w:tc>
      </w:tr>
      <w:tr w:rsidR="00680B36" w:rsidRPr="005E6731" w14:paraId="04A88C0E" w14:textId="36CEA0E9" w:rsidTr="00680B36">
        <w:trPr>
          <w:trHeight w:val="782"/>
        </w:trPr>
        <w:tc>
          <w:tcPr>
            <w:tcW w:w="599" w:type="dxa"/>
          </w:tcPr>
          <w:p w14:paraId="160B36E1" w14:textId="77777777" w:rsidR="00680B36" w:rsidRPr="005E6731" w:rsidRDefault="00680B36" w:rsidP="003222A7">
            <w:pPr>
              <w:numPr>
                <w:ilvl w:val="0"/>
                <w:numId w:val="1"/>
              </w:numPr>
              <w:jc w:val="center"/>
              <w:rPr>
                <w:lang w:val="vi-VN"/>
              </w:rPr>
            </w:pPr>
          </w:p>
        </w:tc>
        <w:tc>
          <w:tcPr>
            <w:tcW w:w="997" w:type="dxa"/>
          </w:tcPr>
          <w:p w14:paraId="474506D1" w14:textId="37525E50" w:rsidR="00680B36" w:rsidRPr="005E6731" w:rsidRDefault="00680B36" w:rsidP="003222A7">
            <w:pPr>
              <w:jc w:val="center"/>
              <w:rPr>
                <w:lang w:val="vi-VN"/>
              </w:rPr>
            </w:pPr>
            <w:r w:rsidRPr="005E6731">
              <w:rPr>
                <w:lang w:val="vi-VN"/>
              </w:rPr>
              <w:t>Điền khuyết</w:t>
            </w:r>
          </w:p>
        </w:tc>
        <w:tc>
          <w:tcPr>
            <w:tcW w:w="698" w:type="dxa"/>
          </w:tcPr>
          <w:p w14:paraId="3E2358CB" w14:textId="77777777" w:rsidR="00680B36" w:rsidRPr="005E6731" w:rsidRDefault="00680B36" w:rsidP="003222A7">
            <w:pPr>
              <w:jc w:val="center"/>
              <w:rPr>
                <w:lang w:val="vi-VN"/>
              </w:rPr>
            </w:pPr>
            <w:r w:rsidRPr="005E6731">
              <w:rPr>
                <w:lang w:val="vi-VN"/>
              </w:rPr>
              <w:t>Dễ</w:t>
            </w:r>
          </w:p>
        </w:tc>
        <w:tc>
          <w:tcPr>
            <w:tcW w:w="1330" w:type="dxa"/>
          </w:tcPr>
          <w:p w14:paraId="6D12278E" w14:textId="77777777" w:rsidR="00680B36" w:rsidRPr="005E6731" w:rsidRDefault="00680B36" w:rsidP="003222A7">
            <w:pPr>
              <w:tabs>
                <w:tab w:val="left" w:pos="992"/>
              </w:tabs>
              <w:spacing w:before="120" w:after="120" w:line="360" w:lineRule="auto"/>
              <w:rPr>
                <w:color w:val="000000"/>
                <w:sz w:val="24"/>
                <w:szCs w:val="24"/>
                <w:lang w:val="vi-VN"/>
              </w:rPr>
            </w:pPr>
            <w:r w:rsidRPr="005E6731">
              <w:rPr>
                <w:rFonts w:ascii="Segoe UI Symbol" w:hAnsi="Segoe UI Symbol" w:cs="Segoe UI Symbol"/>
                <w:color w:val="000000"/>
                <w:sz w:val="24"/>
                <w:szCs w:val="24"/>
                <w:lang w:val="vi-VN"/>
              </w:rPr>
              <w:t>➊</w:t>
            </w:r>
            <w:r w:rsidRPr="005E6731">
              <w:rPr>
                <w:color w:val="000000"/>
                <w:sz w:val="24"/>
                <w:szCs w:val="24"/>
                <w:lang w:val="vi-VN"/>
              </w:rPr>
              <w:t xml:space="preserve"> Nhận biết</w:t>
            </w:r>
          </w:p>
        </w:tc>
        <w:tc>
          <w:tcPr>
            <w:tcW w:w="1195" w:type="dxa"/>
          </w:tcPr>
          <w:p w14:paraId="6C845B2F"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1386" w:type="dxa"/>
          </w:tcPr>
          <w:p w14:paraId="2CAB09CB"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5065" w:type="dxa"/>
          </w:tcPr>
          <w:p w14:paraId="38A383FE"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r w:rsidRPr="005E6731">
              <w:rPr>
                <w:color w:val="000000"/>
                <w:sz w:val="24"/>
                <w:szCs w:val="24"/>
                <w:lang w:val="vi-VN"/>
              </w:rPr>
              <w:t>Câu điền khuyết{a}</w:t>
            </w:r>
          </w:p>
        </w:tc>
        <w:tc>
          <w:tcPr>
            <w:tcW w:w="4565" w:type="dxa"/>
          </w:tcPr>
          <w:p w14:paraId="7742B444" w14:textId="0E80129B" w:rsidR="00680B36" w:rsidRPr="005E6731" w:rsidRDefault="00680B36" w:rsidP="004F2F24">
            <w:pPr>
              <w:pStyle w:val="ListParagraph"/>
              <w:numPr>
                <w:ilvl w:val="0"/>
                <w:numId w:val="11"/>
              </w:numPr>
              <w:tabs>
                <w:tab w:val="left" w:pos="2268"/>
                <w:tab w:val="left" w:pos="5670"/>
              </w:tabs>
              <w:spacing w:before="120" w:after="120" w:line="360" w:lineRule="auto"/>
              <w:rPr>
                <w:color w:val="000000"/>
                <w:szCs w:val="24"/>
                <w:lang w:val="vi-VN"/>
              </w:rPr>
            </w:pPr>
            <w:r w:rsidRPr="005E6731">
              <w:rPr>
                <w:color w:val="000000"/>
                <w:szCs w:val="24"/>
                <w:lang w:val="vi-VN"/>
              </w:rPr>
              <w:t>123|abc</w:t>
            </w:r>
          </w:p>
        </w:tc>
        <w:tc>
          <w:tcPr>
            <w:tcW w:w="990" w:type="dxa"/>
          </w:tcPr>
          <w:p w14:paraId="1113A4A3" w14:textId="126BD53F" w:rsidR="00680B36" w:rsidRPr="005E6731" w:rsidRDefault="00680B36" w:rsidP="00C245F7">
            <w:pPr>
              <w:rPr>
                <w:lang w:val="vi-VN"/>
              </w:rPr>
            </w:pPr>
            <w:r w:rsidRPr="00BC55B6">
              <w:rPr>
                <w:lang w:val="vi-VN"/>
              </w:rPr>
              <w:t>A.</w:t>
            </w:r>
            <w:r w:rsidRPr="005E6731">
              <w:rPr>
                <w:lang w:val="vi-VN"/>
              </w:rPr>
              <w:t>123|abc</w:t>
            </w:r>
          </w:p>
        </w:tc>
        <w:tc>
          <w:tcPr>
            <w:tcW w:w="1440" w:type="dxa"/>
          </w:tcPr>
          <w:p w14:paraId="399FB3DE" w14:textId="77777777" w:rsidR="00680B36" w:rsidRPr="005E6731" w:rsidRDefault="00680B36" w:rsidP="003222A7">
            <w:pPr>
              <w:jc w:val="both"/>
              <w:rPr>
                <w:lang w:val="vi-VN"/>
              </w:rPr>
            </w:pPr>
          </w:p>
        </w:tc>
        <w:tc>
          <w:tcPr>
            <w:tcW w:w="900" w:type="dxa"/>
          </w:tcPr>
          <w:p w14:paraId="3EC41D65" w14:textId="77777777" w:rsidR="00680B36" w:rsidRPr="005E6731" w:rsidRDefault="00680B36" w:rsidP="003222A7">
            <w:pPr>
              <w:jc w:val="both"/>
              <w:rPr>
                <w:lang w:val="vi-VN"/>
              </w:rPr>
            </w:pPr>
          </w:p>
        </w:tc>
        <w:tc>
          <w:tcPr>
            <w:tcW w:w="990" w:type="dxa"/>
          </w:tcPr>
          <w:p w14:paraId="37C23A81" w14:textId="6ECBBC72" w:rsidR="00680B36" w:rsidRPr="005E6731" w:rsidRDefault="00680B36" w:rsidP="003222A7">
            <w:pPr>
              <w:jc w:val="both"/>
              <w:rPr>
                <w:lang w:val="vi-VN"/>
              </w:rPr>
            </w:pPr>
            <w:r w:rsidRPr="005E6731">
              <w:rPr>
                <w:lang w:val="vi-VN"/>
              </w:rPr>
              <w:t>Không</w:t>
            </w:r>
          </w:p>
        </w:tc>
        <w:tc>
          <w:tcPr>
            <w:tcW w:w="1170" w:type="dxa"/>
          </w:tcPr>
          <w:p w14:paraId="0CB8731A" w14:textId="77777777" w:rsidR="00680B36" w:rsidRPr="005E6731" w:rsidRDefault="00680B36" w:rsidP="003222A7">
            <w:pPr>
              <w:jc w:val="both"/>
              <w:rPr>
                <w:lang w:val="vi-VN"/>
              </w:rPr>
            </w:pPr>
          </w:p>
        </w:tc>
        <w:tc>
          <w:tcPr>
            <w:tcW w:w="1170" w:type="dxa"/>
          </w:tcPr>
          <w:p w14:paraId="2FFFE6CF" w14:textId="6DCA6AA2" w:rsidR="00680B36" w:rsidRPr="005E6731" w:rsidRDefault="00680B36" w:rsidP="003222A7">
            <w:pPr>
              <w:jc w:val="both"/>
              <w:rPr>
                <w:lang w:val="vi-VN"/>
              </w:rPr>
            </w:pPr>
          </w:p>
        </w:tc>
      </w:tr>
      <w:tr w:rsidR="00680B36" w:rsidRPr="005E6731" w14:paraId="5260AB89" w14:textId="074656B7" w:rsidTr="00680B36">
        <w:trPr>
          <w:trHeight w:val="782"/>
        </w:trPr>
        <w:tc>
          <w:tcPr>
            <w:tcW w:w="599" w:type="dxa"/>
          </w:tcPr>
          <w:p w14:paraId="511198D3" w14:textId="77777777" w:rsidR="00680B36" w:rsidRPr="005E6731" w:rsidRDefault="00680B36" w:rsidP="003222A7">
            <w:pPr>
              <w:numPr>
                <w:ilvl w:val="0"/>
                <w:numId w:val="1"/>
              </w:numPr>
              <w:jc w:val="center"/>
              <w:rPr>
                <w:lang w:val="vi-VN"/>
              </w:rPr>
            </w:pPr>
          </w:p>
        </w:tc>
        <w:tc>
          <w:tcPr>
            <w:tcW w:w="997" w:type="dxa"/>
          </w:tcPr>
          <w:p w14:paraId="2B20C925" w14:textId="078907BD" w:rsidR="00680B36" w:rsidRPr="005E6731" w:rsidRDefault="00680B36" w:rsidP="003222A7">
            <w:pPr>
              <w:jc w:val="center"/>
              <w:rPr>
                <w:lang w:val="vi-VN"/>
              </w:rPr>
            </w:pPr>
            <w:r w:rsidRPr="005E6731">
              <w:rPr>
                <w:lang w:val="vi-VN"/>
              </w:rPr>
              <w:t>Kéo thả</w:t>
            </w:r>
          </w:p>
        </w:tc>
        <w:tc>
          <w:tcPr>
            <w:tcW w:w="698" w:type="dxa"/>
          </w:tcPr>
          <w:p w14:paraId="23D158E6" w14:textId="77777777" w:rsidR="00680B36" w:rsidRPr="005E6731" w:rsidRDefault="00680B36" w:rsidP="003222A7">
            <w:pPr>
              <w:jc w:val="center"/>
              <w:rPr>
                <w:lang w:val="vi-VN"/>
              </w:rPr>
            </w:pPr>
            <w:r w:rsidRPr="005E6731">
              <w:rPr>
                <w:lang w:val="vi-VN"/>
              </w:rPr>
              <w:t>Dễ</w:t>
            </w:r>
          </w:p>
        </w:tc>
        <w:tc>
          <w:tcPr>
            <w:tcW w:w="1330" w:type="dxa"/>
          </w:tcPr>
          <w:p w14:paraId="314C3BD5" w14:textId="3062574E" w:rsidR="00680B36" w:rsidRPr="005E6731" w:rsidRDefault="00680B36" w:rsidP="003222A7">
            <w:pPr>
              <w:tabs>
                <w:tab w:val="left" w:pos="992"/>
              </w:tabs>
              <w:spacing w:before="120" w:after="120" w:line="360" w:lineRule="auto"/>
              <w:rPr>
                <w:color w:val="000000"/>
                <w:sz w:val="24"/>
                <w:szCs w:val="24"/>
                <w:lang w:val="vi-VN"/>
              </w:rPr>
            </w:pPr>
            <w:r w:rsidRPr="005E6731">
              <w:rPr>
                <w:color w:val="000000"/>
                <w:sz w:val="24"/>
                <w:szCs w:val="24"/>
                <w:lang w:val="vi-VN"/>
              </w:rPr>
              <w:t>Nhận biết</w:t>
            </w:r>
          </w:p>
        </w:tc>
        <w:tc>
          <w:tcPr>
            <w:tcW w:w="1195" w:type="dxa"/>
          </w:tcPr>
          <w:p w14:paraId="54A030C5"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1386" w:type="dxa"/>
          </w:tcPr>
          <w:p w14:paraId="207BDFF8"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5065" w:type="dxa"/>
          </w:tcPr>
          <w:p w14:paraId="4B4BDDDF" w14:textId="15EE29A6" w:rsidR="00680B36" w:rsidRPr="005E6731" w:rsidRDefault="00680B36" w:rsidP="003222A7">
            <w:pPr>
              <w:tabs>
                <w:tab w:val="left" w:pos="992"/>
              </w:tabs>
              <w:spacing w:before="120" w:after="120" w:line="360" w:lineRule="auto"/>
              <w:ind w:left="567"/>
              <w:jc w:val="both"/>
              <w:rPr>
                <w:color w:val="000000"/>
                <w:sz w:val="24"/>
                <w:szCs w:val="24"/>
                <w:lang w:val="vi-VN"/>
              </w:rPr>
            </w:pPr>
            <w:r w:rsidRPr="005E6731">
              <w:rPr>
                <w:color w:val="000000"/>
                <w:sz w:val="24"/>
                <w:szCs w:val="24"/>
                <w:lang w:val="vi-VN"/>
              </w:rPr>
              <w:t>Câu kéo thả{a}</w:t>
            </w:r>
          </w:p>
        </w:tc>
        <w:tc>
          <w:tcPr>
            <w:tcW w:w="4565" w:type="dxa"/>
          </w:tcPr>
          <w:p w14:paraId="388B975E" w14:textId="220D60B9" w:rsidR="00680B36" w:rsidRPr="005E6731" w:rsidRDefault="00680B36" w:rsidP="004F2F24">
            <w:pPr>
              <w:pStyle w:val="ListParagraph"/>
              <w:numPr>
                <w:ilvl w:val="0"/>
                <w:numId w:val="12"/>
              </w:numPr>
              <w:tabs>
                <w:tab w:val="left" w:pos="2268"/>
                <w:tab w:val="left" w:pos="5670"/>
              </w:tabs>
              <w:spacing w:before="120" w:after="120" w:line="360" w:lineRule="auto"/>
              <w:rPr>
                <w:color w:val="000000"/>
                <w:szCs w:val="24"/>
                <w:lang w:val="vi-VN"/>
              </w:rPr>
            </w:pPr>
            <w:r w:rsidRPr="005E6731">
              <w:rPr>
                <w:color w:val="000000"/>
                <w:szCs w:val="24"/>
                <w:lang w:val="vi-VN"/>
              </w:rPr>
              <w:t>123|abc</w:t>
            </w:r>
          </w:p>
        </w:tc>
        <w:tc>
          <w:tcPr>
            <w:tcW w:w="990" w:type="dxa"/>
          </w:tcPr>
          <w:p w14:paraId="5E3AC571" w14:textId="77777777" w:rsidR="00680B36" w:rsidRPr="005E6731" w:rsidRDefault="00680B36" w:rsidP="003222A7">
            <w:pPr>
              <w:rPr>
                <w:lang w:val="vi-VN"/>
              </w:rPr>
            </w:pPr>
            <w:r w:rsidRPr="00BC55B6">
              <w:rPr>
                <w:lang w:val="vi-VN"/>
              </w:rPr>
              <w:t>A.</w:t>
            </w:r>
            <w:r w:rsidRPr="005E6731">
              <w:rPr>
                <w:lang w:val="vi-VN"/>
              </w:rPr>
              <w:t>123</w:t>
            </w:r>
          </w:p>
        </w:tc>
        <w:tc>
          <w:tcPr>
            <w:tcW w:w="1440" w:type="dxa"/>
          </w:tcPr>
          <w:p w14:paraId="0FB56728" w14:textId="77777777" w:rsidR="00680B36" w:rsidRPr="005E6731" w:rsidRDefault="00680B36" w:rsidP="003222A7">
            <w:pPr>
              <w:jc w:val="both"/>
              <w:rPr>
                <w:lang w:val="vi-VN"/>
              </w:rPr>
            </w:pPr>
          </w:p>
        </w:tc>
        <w:tc>
          <w:tcPr>
            <w:tcW w:w="900" w:type="dxa"/>
          </w:tcPr>
          <w:p w14:paraId="3D431A9C" w14:textId="77777777" w:rsidR="00680B36" w:rsidRPr="005E6731" w:rsidRDefault="00680B36" w:rsidP="003222A7">
            <w:pPr>
              <w:jc w:val="both"/>
              <w:rPr>
                <w:lang w:val="vi-VN"/>
              </w:rPr>
            </w:pPr>
          </w:p>
        </w:tc>
        <w:tc>
          <w:tcPr>
            <w:tcW w:w="990" w:type="dxa"/>
          </w:tcPr>
          <w:p w14:paraId="2F57270E" w14:textId="736528CE" w:rsidR="00680B36" w:rsidRPr="005E6731" w:rsidRDefault="00680B36" w:rsidP="003222A7">
            <w:pPr>
              <w:jc w:val="both"/>
              <w:rPr>
                <w:lang w:val="vi-VN"/>
              </w:rPr>
            </w:pPr>
            <w:r w:rsidRPr="005E6731">
              <w:rPr>
                <w:lang w:val="vi-VN"/>
              </w:rPr>
              <w:t>Có</w:t>
            </w:r>
          </w:p>
        </w:tc>
        <w:tc>
          <w:tcPr>
            <w:tcW w:w="1170" w:type="dxa"/>
          </w:tcPr>
          <w:p w14:paraId="5BA9479D" w14:textId="482A4C53" w:rsidR="00680B36" w:rsidRPr="005E6731" w:rsidRDefault="00680B36" w:rsidP="003222A7">
            <w:pPr>
              <w:jc w:val="both"/>
              <w:rPr>
                <w:lang w:val="vi-VN"/>
              </w:rPr>
            </w:pPr>
            <w:r w:rsidRPr="005E6731">
              <w:rPr>
                <w:lang w:val="vi-VN"/>
              </w:rPr>
              <w:t>Có</w:t>
            </w:r>
          </w:p>
        </w:tc>
        <w:tc>
          <w:tcPr>
            <w:tcW w:w="1170" w:type="dxa"/>
          </w:tcPr>
          <w:p w14:paraId="307950D8" w14:textId="0969B820" w:rsidR="00680B36" w:rsidRPr="005E6731" w:rsidRDefault="00680B36" w:rsidP="003222A7">
            <w:pPr>
              <w:jc w:val="both"/>
              <w:rPr>
                <w:lang w:val="vi-VN"/>
              </w:rPr>
            </w:pPr>
          </w:p>
        </w:tc>
      </w:tr>
      <w:tr w:rsidR="00680B36" w:rsidRPr="005E6731" w14:paraId="2979FD24" w14:textId="391F484F" w:rsidTr="00680B36">
        <w:trPr>
          <w:trHeight w:val="917"/>
        </w:trPr>
        <w:tc>
          <w:tcPr>
            <w:tcW w:w="599" w:type="dxa"/>
          </w:tcPr>
          <w:p w14:paraId="61A190F1" w14:textId="77777777" w:rsidR="00680B36" w:rsidRPr="005E6731" w:rsidRDefault="00680B36" w:rsidP="003222A7">
            <w:pPr>
              <w:numPr>
                <w:ilvl w:val="0"/>
                <w:numId w:val="1"/>
              </w:numPr>
              <w:jc w:val="center"/>
              <w:rPr>
                <w:lang w:val="vi-VN"/>
              </w:rPr>
            </w:pPr>
          </w:p>
        </w:tc>
        <w:tc>
          <w:tcPr>
            <w:tcW w:w="997" w:type="dxa"/>
          </w:tcPr>
          <w:p w14:paraId="0E425627" w14:textId="77777777" w:rsidR="00680B36" w:rsidRPr="005E6731" w:rsidRDefault="00680B36" w:rsidP="003222A7">
            <w:pPr>
              <w:jc w:val="center"/>
              <w:rPr>
                <w:lang w:val="vi-VN"/>
              </w:rPr>
            </w:pPr>
            <w:r w:rsidRPr="005E6731">
              <w:rPr>
                <w:lang w:val="vi-VN"/>
              </w:rPr>
              <w:t>Câu tự luận</w:t>
            </w:r>
          </w:p>
        </w:tc>
        <w:tc>
          <w:tcPr>
            <w:tcW w:w="698" w:type="dxa"/>
          </w:tcPr>
          <w:p w14:paraId="21EFDF86" w14:textId="77777777" w:rsidR="00680B36" w:rsidRPr="005E6731" w:rsidRDefault="00680B36" w:rsidP="003222A7">
            <w:pPr>
              <w:jc w:val="center"/>
              <w:rPr>
                <w:lang w:val="vi-VN"/>
              </w:rPr>
            </w:pPr>
            <w:r w:rsidRPr="005E6731">
              <w:rPr>
                <w:lang w:val="vi-VN"/>
              </w:rPr>
              <w:t>Dễ</w:t>
            </w:r>
          </w:p>
        </w:tc>
        <w:tc>
          <w:tcPr>
            <w:tcW w:w="1330" w:type="dxa"/>
          </w:tcPr>
          <w:p w14:paraId="0A5EEADB" w14:textId="137014A0" w:rsidR="00680B36" w:rsidRPr="005E6731" w:rsidRDefault="00680B36" w:rsidP="003222A7">
            <w:pPr>
              <w:tabs>
                <w:tab w:val="left" w:pos="992"/>
              </w:tabs>
              <w:spacing w:before="120" w:after="120" w:line="360" w:lineRule="auto"/>
              <w:rPr>
                <w:rFonts w:ascii="Segoe UI Symbol" w:hAnsi="Segoe UI Symbol" w:cs="Segoe UI Symbol"/>
                <w:color w:val="000000"/>
                <w:sz w:val="24"/>
                <w:szCs w:val="24"/>
                <w:lang w:val="vi-VN"/>
              </w:rPr>
            </w:pPr>
            <w:r w:rsidRPr="005E6731">
              <w:rPr>
                <w:color w:val="000000"/>
                <w:sz w:val="24"/>
                <w:szCs w:val="24"/>
                <w:lang w:val="vi-VN"/>
              </w:rPr>
              <w:t>Nhận biết</w:t>
            </w:r>
          </w:p>
        </w:tc>
        <w:tc>
          <w:tcPr>
            <w:tcW w:w="1195" w:type="dxa"/>
          </w:tcPr>
          <w:p w14:paraId="7664787F"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1386" w:type="dxa"/>
          </w:tcPr>
          <w:p w14:paraId="076F8F09"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5065" w:type="dxa"/>
          </w:tcPr>
          <w:p w14:paraId="5DCEF926"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r w:rsidRPr="005E6731">
              <w:rPr>
                <w:color w:val="000000"/>
                <w:sz w:val="24"/>
                <w:szCs w:val="24"/>
                <w:lang w:val="vi-VN"/>
              </w:rPr>
              <w:t>Câu tự luận</w:t>
            </w:r>
          </w:p>
        </w:tc>
        <w:tc>
          <w:tcPr>
            <w:tcW w:w="4565" w:type="dxa"/>
          </w:tcPr>
          <w:p w14:paraId="68391F70" w14:textId="77777777" w:rsidR="00680B36" w:rsidRPr="005E6731" w:rsidRDefault="00680B36" w:rsidP="003222A7">
            <w:pPr>
              <w:pStyle w:val="ListParagraph"/>
              <w:tabs>
                <w:tab w:val="left" w:pos="2268"/>
                <w:tab w:val="left" w:pos="5670"/>
              </w:tabs>
              <w:spacing w:before="120" w:after="120" w:line="360" w:lineRule="auto"/>
              <w:rPr>
                <w:b/>
                <w:color w:val="000000"/>
                <w:szCs w:val="24"/>
                <w:lang w:val="vi-VN"/>
              </w:rPr>
            </w:pPr>
          </w:p>
        </w:tc>
        <w:tc>
          <w:tcPr>
            <w:tcW w:w="990" w:type="dxa"/>
          </w:tcPr>
          <w:p w14:paraId="7277F675" w14:textId="77777777" w:rsidR="00680B36" w:rsidRPr="005E6731" w:rsidRDefault="00680B36" w:rsidP="003222A7">
            <w:pPr>
              <w:rPr>
                <w:b/>
                <w:lang w:val="vi-VN"/>
              </w:rPr>
            </w:pPr>
          </w:p>
        </w:tc>
        <w:tc>
          <w:tcPr>
            <w:tcW w:w="1440" w:type="dxa"/>
          </w:tcPr>
          <w:p w14:paraId="7F36E07C" w14:textId="77777777" w:rsidR="00680B36" w:rsidRPr="005E6731" w:rsidRDefault="00680B36" w:rsidP="003222A7">
            <w:pPr>
              <w:jc w:val="both"/>
              <w:rPr>
                <w:lang w:val="vi-VN"/>
              </w:rPr>
            </w:pPr>
          </w:p>
        </w:tc>
        <w:tc>
          <w:tcPr>
            <w:tcW w:w="900" w:type="dxa"/>
          </w:tcPr>
          <w:p w14:paraId="774EEA28" w14:textId="77777777" w:rsidR="00680B36" w:rsidRPr="005E6731" w:rsidRDefault="00680B36" w:rsidP="003222A7">
            <w:pPr>
              <w:jc w:val="both"/>
              <w:rPr>
                <w:lang w:val="vi-VN"/>
              </w:rPr>
            </w:pPr>
          </w:p>
        </w:tc>
        <w:tc>
          <w:tcPr>
            <w:tcW w:w="990" w:type="dxa"/>
          </w:tcPr>
          <w:p w14:paraId="41CBD567" w14:textId="77777777" w:rsidR="00680B36" w:rsidRPr="005E6731" w:rsidRDefault="00680B36" w:rsidP="003222A7">
            <w:pPr>
              <w:jc w:val="both"/>
              <w:rPr>
                <w:lang w:val="vi-VN"/>
              </w:rPr>
            </w:pPr>
          </w:p>
        </w:tc>
        <w:tc>
          <w:tcPr>
            <w:tcW w:w="1170" w:type="dxa"/>
          </w:tcPr>
          <w:p w14:paraId="4B7419F5" w14:textId="77777777" w:rsidR="00680B36" w:rsidRPr="005E6731" w:rsidRDefault="00680B36" w:rsidP="003222A7">
            <w:pPr>
              <w:jc w:val="both"/>
              <w:rPr>
                <w:lang w:val="vi-VN"/>
              </w:rPr>
            </w:pPr>
          </w:p>
        </w:tc>
        <w:tc>
          <w:tcPr>
            <w:tcW w:w="1170" w:type="dxa"/>
          </w:tcPr>
          <w:p w14:paraId="0025D060" w14:textId="37C94D10" w:rsidR="00680B36" w:rsidRPr="005E6731" w:rsidRDefault="00680B36" w:rsidP="003222A7">
            <w:pPr>
              <w:jc w:val="both"/>
              <w:rPr>
                <w:lang w:val="vi-VN"/>
              </w:rPr>
            </w:pPr>
          </w:p>
        </w:tc>
      </w:tr>
      <w:tr w:rsidR="00680B36" w:rsidRPr="005E6731" w14:paraId="6B4DE673" w14:textId="45B7A5E7" w:rsidTr="00680B36">
        <w:trPr>
          <w:trHeight w:val="1097"/>
        </w:trPr>
        <w:tc>
          <w:tcPr>
            <w:tcW w:w="599" w:type="dxa"/>
          </w:tcPr>
          <w:p w14:paraId="47F10440" w14:textId="77777777" w:rsidR="00680B36" w:rsidRPr="005E6731" w:rsidRDefault="00680B36" w:rsidP="003222A7">
            <w:pPr>
              <w:numPr>
                <w:ilvl w:val="0"/>
                <w:numId w:val="1"/>
              </w:numPr>
              <w:jc w:val="center"/>
              <w:rPr>
                <w:lang w:val="vi-VN"/>
              </w:rPr>
            </w:pPr>
          </w:p>
        </w:tc>
        <w:tc>
          <w:tcPr>
            <w:tcW w:w="997" w:type="dxa"/>
          </w:tcPr>
          <w:p w14:paraId="043CF19B" w14:textId="77777777" w:rsidR="00680B36" w:rsidRPr="005E6731" w:rsidRDefault="00680B36" w:rsidP="003222A7">
            <w:pPr>
              <w:jc w:val="center"/>
              <w:rPr>
                <w:lang w:val="vi-VN"/>
              </w:rPr>
            </w:pPr>
            <w:r w:rsidRPr="005E6731">
              <w:rPr>
                <w:lang w:val="vi-VN"/>
              </w:rPr>
              <w:t>Câu hỏi chùm (câu dẫn)</w:t>
            </w:r>
          </w:p>
        </w:tc>
        <w:tc>
          <w:tcPr>
            <w:tcW w:w="698" w:type="dxa"/>
          </w:tcPr>
          <w:p w14:paraId="310D7F6E" w14:textId="77777777" w:rsidR="00680B36" w:rsidRPr="005E6731" w:rsidRDefault="00680B36" w:rsidP="003222A7">
            <w:pPr>
              <w:jc w:val="center"/>
              <w:rPr>
                <w:lang w:val="vi-VN"/>
              </w:rPr>
            </w:pPr>
            <w:r w:rsidRPr="005E6731">
              <w:rPr>
                <w:lang w:val="vi-VN"/>
              </w:rPr>
              <w:t>Dễ</w:t>
            </w:r>
          </w:p>
        </w:tc>
        <w:tc>
          <w:tcPr>
            <w:tcW w:w="1330" w:type="dxa"/>
          </w:tcPr>
          <w:p w14:paraId="6DDE7AAC" w14:textId="560B1C93" w:rsidR="00680B36" w:rsidRPr="005E6731" w:rsidRDefault="00680B36" w:rsidP="003222A7">
            <w:pPr>
              <w:tabs>
                <w:tab w:val="left" w:pos="992"/>
              </w:tabs>
              <w:spacing w:before="120" w:after="120" w:line="360" w:lineRule="auto"/>
              <w:rPr>
                <w:rFonts w:ascii="Segoe UI Symbol" w:hAnsi="Segoe UI Symbol" w:cs="Segoe UI Symbol"/>
                <w:color w:val="000000"/>
                <w:sz w:val="24"/>
                <w:szCs w:val="24"/>
                <w:lang w:val="vi-VN"/>
              </w:rPr>
            </w:pPr>
            <w:r w:rsidRPr="005E6731">
              <w:rPr>
                <w:color w:val="000000"/>
                <w:sz w:val="24"/>
                <w:szCs w:val="24"/>
                <w:lang w:val="vi-VN"/>
              </w:rPr>
              <w:t>Nhận biết</w:t>
            </w:r>
          </w:p>
        </w:tc>
        <w:tc>
          <w:tcPr>
            <w:tcW w:w="1195" w:type="dxa"/>
          </w:tcPr>
          <w:p w14:paraId="0B14FEEA"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1386" w:type="dxa"/>
          </w:tcPr>
          <w:p w14:paraId="3F84162C"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5065" w:type="dxa"/>
          </w:tcPr>
          <w:p w14:paraId="4953748B"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r w:rsidRPr="005E6731">
              <w:rPr>
                <w:color w:val="000000"/>
                <w:sz w:val="24"/>
                <w:szCs w:val="24"/>
                <w:lang w:val="vi-VN"/>
              </w:rPr>
              <w:t>Câu dẫn 1222</w:t>
            </w:r>
          </w:p>
        </w:tc>
        <w:tc>
          <w:tcPr>
            <w:tcW w:w="4565" w:type="dxa"/>
          </w:tcPr>
          <w:p w14:paraId="21AADB2E" w14:textId="77777777" w:rsidR="00680B36" w:rsidRPr="005E6731" w:rsidRDefault="00680B36" w:rsidP="003222A7">
            <w:pPr>
              <w:pStyle w:val="ListParagraph"/>
              <w:tabs>
                <w:tab w:val="left" w:pos="2268"/>
                <w:tab w:val="left" w:pos="5670"/>
              </w:tabs>
              <w:spacing w:before="120" w:after="120" w:line="360" w:lineRule="auto"/>
              <w:rPr>
                <w:b/>
                <w:color w:val="000000"/>
                <w:szCs w:val="24"/>
                <w:lang w:val="vi-VN"/>
              </w:rPr>
            </w:pPr>
          </w:p>
        </w:tc>
        <w:tc>
          <w:tcPr>
            <w:tcW w:w="990" w:type="dxa"/>
          </w:tcPr>
          <w:p w14:paraId="32A72FA8" w14:textId="77777777" w:rsidR="00680B36" w:rsidRPr="005E6731" w:rsidRDefault="00680B36" w:rsidP="003222A7">
            <w:pPr>
              <w:rPr>
                <w:b/>
                <w:lang w:val="vi-VN"/>
              </w:rPr>
            </w:pPr>
          </w:p>
        </w:tc>
        <w:tc>
          <w:tcPr>
            <w:tcW w:w="1440" w:type="dxa"/>
          </w:tcPr>
          <w:p w14:paraId="52DBFF7F" w14:textId="77777777" w:rsidR="00680B36" w:rsidRPr="005E6731" w:rsidRDefault="00680B36" w:rsidP="003222A7">
            <w:pPr>
              <w:jc w:val="both"/>
              <w:rPr>
                <w:lang w:val="vi-VN"/>
              </w:rPr>
            </w:pPr>
          </w:p>
        </w:tc>
        <w:tc>
          <w:tcPr>
            <w:tcW w:w="900" w:type="dxa"/>
          </w:tcPr>
          <w:p w14:paraId="5CE57F34" w14:textId="77777777" w:rsidR="00680B36" w:rsidRPr="005E6731" w:rsidRDefault="00680B36" w:rsidP="003222A7">
            <w:pPr>
              <w:jc w:val="both"/>
              <w:rPr>
                <w:lang w:val="vi-VN"/>
              </w:rPr>
            </w:pPr>
          </w:p>
        </w:tc>
        <w:tc>
          <w:tcPr>
            <w:tcW w:w="990" w:type="dxa"/>
          </w:tcPr>
          <w:p w14:paraId="364525BF" w14:textId="77777777" w:rsidR="00680B36" w:rsidRPr="005E6731" w:rsidRDefault="00680B36" w:rsidP="003222A7">
            <w:pPr>
              <w:jc w:val="both"/>
              <w:rPr>
                <w:lang w:val="vi-VN"/>
              </w:rPr>
            </w:pPr>
          </w:p>
        </w:tc>
        <w:tc>
          <w:tcPr>
            <w:tcW w:w="1170" w:type="dxa"/>
          </w:tcPr>
          <w:p w14:paraId="715F35D4" w14:textId="77777777" w:rsidR="00680B36" w:rsidRPr="005E6731" w:rsidRDefault="00680B36" w:rsidP="003222A7">
            <w:pPr>
              <w:jc w:val="both"/>
              <w:rPr>
                <w:lang w:val="vi-VN"/>
              </w:rPr>
            </w:pPr>
          </w:p>
        </w:tc>
        <w:tc>
          <w:tcPr>
            <w:tcW w:w="1170" w:type="dxa"/>
          </w:tcPr>
          <w:p w14:paraId="31645D25" w14:textId="409E2372" w:rsidR="00680B36" w:rsidRPr="005E6731" w:rsidRDefault="00680B36" w:rsidP="003222A7">
            <w:pPr>
              <w:jc w:val="both"/>
              <w:rPr>
                <w:lang w:val="vi-VN"/>
              </w:rPr>
            </w:pPr>
          </w:p>
        </w:tc>
      </w:tr>
      <w:tr w:rsidR="00680B36" w:rsidRPr="005E6731" w14:paraId="443DC989" w14:textId="72562E94" w:rsidTr="00680B36">
        <w:trPr>
          <w:trHeight w:val="827"/>
        </w:trPr>
        <w:tc>
          <w:tcPr>
            <w:tcW w:w="599" w:type="dxa"/>
          </w:tcPr>
          <w:p w14:paraId="268EAD95" w14:textId="77777777" w:rsidR="00680B36" w:rsidRPr="005E6731" w:rsidRDefault="00680B36" w:rsidP="003222A7">
            <w:pPr>
              <w:numPr>
                <w:ilvl w:val="0"/>
                <w:numId w:val="1"/>
              </w:numPr>
              <w:jc w:val="center"/>
              <w:rPr>
                <w:lang w:val="vi-VN"/>
              </w:rPr>
            </w:pPr>
          </w:p>
        </w:tc>
        <w:tc>
          <w:tcPr>
            <w:tcW w:w="997" w:type="dxa"/>
          </w:tcPr>
          <w:p w14:paraId="4AA604DF" w14:textId="77777777" w:rsidR="00680B36" w:rsidRPr="005E6731" w:rsidRDefault="00680B36" w:rsidP="003222A7">
            <w:pPr>
              <w:jc w:val="center"/>
              <w:rPr>
                <w:lang w:val="vi-VN"/>
              </w:rPr>
            </w:pPr>
          </w:p>
          <w:p w14:paraId="5E15AD63" w14:textId="77777777" w:rsidR="00680B36" w:rsidRPr="005E6731" w:rsidRDefault="00680B36" w:rsidP="003222A7">
            <w:pPr>
              <w:jc w:val="center"/>
              <w:rPr>
                <w:lang w:val="vi-VN"/>
              </w:rPr>
            </w:pPr>
          </w:p>
          <w:p w14:paraId="00A988A8" w14:textId="77777777" w:rsidR="00680B36" w:rsidRPr="005E6731" w:rsidRDefault="00680B36" w:rsidP="003222A7">
            <w:pPr>
              <w:jc w:val="center"/>
              <w:rPr>
                <w:lang w:val="vi-VN"/>
              </w:rPr>
            </w:pPr>
          </w:p>
          <w:p w14:paraId="02EC58C5" w14:textId="33E50E1C" w:rsidR="00680B36" w:rsidRPr="005E6731" w:rsidRDefault="00F82CD0" w:rsidP="00F82CD0">
            <w:pPr>
              <w:rPr>
                <w:lang w:val="vi-VN"/>
              </w:rPr>
            </w:pPr>
            <w:r>
              <w:t>Nhiều</w:t>
            </w:r>
            <w:r w:rsidR="00680B36" w:rsidRPr="005E6731">
              <w:rPr>
                <w:lang w:val="vi-VN"/>
              </w:rPr>
              <w:t xml:space="preserve"> lựa chọn</w:t>
            </w:r>
          </w:p>
          <w:p w14:paraId="401638D6" w14:textId="77777777" w:rsidR="00680B36" w:rsidRPr="005E6731" w:rsidRDefault="00680B36" w:rsidP="003222A7">
            <w:pPr>
              <w:jc w:val="center"/>
              <w:rPr>
                <w:lang w:val="vi-VN"/>
              </w:rPr>
            </w:pPr>
          </w:p>
        </w:tc>
        <w:tc>
          <w:tcPr>
            <w:tcW w:w="698" w:type="dxa"/>
          </w:tcPr>
          <w:p w14:paraId="2F8F42B8" w14:textId="77777777" w:rsidR="00680B36" w:rsidRPr="005E6731" w:rsidRDefault="00680B36" w:rsidP="003222A7">
            <w:pPr>
              <w:jc w:val="center"/>
              <w:rPr>
                <w:lang w:val="vi-VN"/>
              </w:rPr>
            </w:pPr>
          </w:p>
          <w:p w14:paraId="25FF5753" w14:textId="77777777" w:rsidR="00680B36" w:rsidRPr="005E6731" w:rsidRDefault="00680B36" w:rsidP="003222A7">
            <w:pPr>
              <w:rPr>
                <w:lang w:val="vi-VN"/>
              </w:rPr>
            </w:pPr>
          </w:p>
          <w:p w14:paraId="4FC5D3C2" w14:textId="77777777" w:rsidR="00680B36" w:rsidRPr="005E6731" w:rsidRDefault="00680B36" w:rsidP="003222A7">
            <w:pPr>
              <w:jc w:val="center"/>
              <w:rPr>
                <w:lang w:val="vi-VN"/>
              </w:rPr>
            </w:pPr>
          </w:p>
          <w:p w14:paraId="735993B0" w14:textId="77777777" w:rsidR="00680B36" w:rsidRPr="005E6731" w:rsidRDefault="00680B36" w:rsidP="003222A7">
            <w:pPr>
              <w:jc w:val="center"/>
              <w:rPr>
                <w:lang w:val="vi-VN"/>
              </w:rPr>
            </w:pPr>
            <w:r w:rsidRPr="005E6731">
              <w:rPr>
                <w:lang w:val="vi-VN"/>
              </w:rPr>
              <w:t>Dễ</w:t>
            </w:r>
          </w:p>
        </w:tc>
        <w:tc>
          <w:tcPr>
            <w:tcW w:w="1330" w:type="dxa"/>
          </w:tcPr>
          <w:p w14:paraId="4E83BB73" w14:textId="4C0B23FF" w:rsidR="00680B36" w:rsidRPr="005E6731" w:rsidRDefault="00680B36" w:rsidP="003222A7">
            <w:pPr>
              <w:tabs>
                <w:tab w:val="left" w:pos="992"/>
              </w:tabs>
              <w:spacing w:before="120" w:after="120" w:line="360" w:lineRule="auto"/>
              <w:rPr>
                <w:color w:val="000000"/>
                <w:sz w:val="24"/>
                <w:szCs w:val="24"/>
                <w:lang w:val="vi-VN"/>
              </w:rPr>
            </w:pPr>
            <w:r w:rsidRPr="005E6731">
              <w:rPr>
                <w:color w:val="000000"/>
                <w:sz w:val="24"/>
                <w:szCs w:val="24"/>
                <w:lang w:val="vi-VN"/>
              </w:rPr>
              <w:t>Nhận biết</w:t>
            </w:r>
          </w:p>
        </w:tc>
        <w:tc>
          <w:tcPr>
            <w:tcW w:w="1195" w:type="dxa"/>
          </w:tcPr>
          <w:p w14:paraId="2EBB1600"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tc>
        <w:tc>
          <w:tcPr>
            <w:tcW w:w="1386" w:type="dxa"/>
          </w:tcPr>
          <w:p w14:paraId="5A47D511"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r w:rsidRPr="005E6731">
              <w:rPr>
                <w:color w:val="000000"/>
                <w:sz w:val="24"/>
                <w:szCs w:val="24"/>
                <w:lang w:val="vi-VN"/>
              </w:rPr>
              <w:t>Có</w:t>
            </w:r>
          </w:p>
        </w:tc>
        <w:tc>
          <w:tcPr>
            <w:tcW w:w="5065" w:type="dxa"/>
          </w:tcPr>
          <w:p w14:paraId="10C5C991" w14:textId="77777777" w:rsidR="00680B36" w:rsidRPr="005E6731" w:rsidRDefault="00680B36" w:rsidP="003222A7">
            <w:pPr>
              <w:tabs>
                <w:tab w:val="left" w:pos="992"/>
              </w:tabs>
              <w:spacing w:before="120" w:after="120" w:line="360" w:lineRule="auto"/>
              <w:ind w:left="567"/>
              <w:jc w:val="both"/>
              <w:rPr>
                <w:color w:val="000000"/>
                <w:sz w:val="24"/>
                <w:szCs w:val="24"/>
                <w:lang w:val="vi-VN"/>
              </w:rPr>
            </w:pPr>
          </w:p>
          <w:p w14:paraId="0ED271BB" w14:textId="77777777" w:rsidR="00680B36" w:rsidRPr="005E6731" w:rsidRDefault="00680B36" w:rsidP="003222A7">
            <w:pPr>
              <w:tabs>
                <w:tab w:val="left" w:pos="992"/>
              </w:tabs>
              <w:spacing w:before="120" w:after="120" w:line="360" w:lineRule="auto"/>
              <w:jc w:val="both"/>
              <w:rPr>
                <w:color w:val="000000"/>
                <w:sz w:val="24"/>
                <w:szCs w:val="24"/>
                <w:lang w:val="vi-VN"/>
              </w:rPr>
            </w:pPr>
            <w:r w:rsidRPr="005E6731">
              <w:rPr>
                <w:sz w:val="24"/>
                <w:szCs w:val="24"/>
                <w:lang w:val="vi-VN"/>
              </w:rPr>
              <w:t>Tìm nguyên hàm của hàm số</w:t>
            </w:r>
            <w:r w:rsidRPr="005E6731">
              <w:rPr>
                <w:b/>
                <w:sz w:val="24"/>
                <w:szCs w:val="24"/>
                <w:lang w:val="vi-VN"/>
              </w:rPr>
              <w:t xml:space="preserve"> </w:t>
            </w:r>
            <w:r w:rsidRPr="005E6731">
              <w:rPr>
                <w:position w:val="-14"/>
                <w:sz w:val="24"/>
                <w:szCs w:val="24"/>
                <w:lang w:val="vi-VN"/>
              </w:rPr>
              <w:object w:dxaOrig="1520" w:dyaOrig="400" w14:anchorId="2BF8DDDB">
                <v:shape id="_x0000_i1030" type="#_x0000_t75" style="width:76.5pt;height:20.25pt" o:ole="">
                  <v:imagedata r:id="rId8" o:title=""/>
                </v:shape>
                <o:OLEObject Type="Embed" ProgID="Equation.DSMT4" ShapeID="_x0000_i1030" DrawAspect="Content" ObjectID="_1728799097" r:id="rId18"/>
              </w:object>
            </w:r>
            <w:r w:rsidRPr="005E6731">
              <w:rPr>
                <w:sz w:val="24"/>
                <w:szCs w:val="24"/>
                <w:lang w:val="vi-VN"/>
              </w:rPr>
              <w:t>.</w:t>
            </w:r>
          </w:p>
          <w:p w14:paraId="3A61D34C" w14:textId="77777777" w:rsidR="00680B36" w:rsidRPr="005E6731" w:rsidRDefault="00680B36" w:rsidP="003222A7">
            <w:pPr>
              <w:tabs>
                <w:tab w:val="left" w:pos="992"/>
              </w:tabs>
              <w:spacing w:before="120" w:after="120" w:line="360" w:lineRule="auto"/>
              <w:jc w:val="both"/>
              <w:rPr>
                <w:lang w:val="vi-VN"/>
              </w:rPr>
            </w:pPr>
          </w:p>
        </w:tc>
        <w:tc>
          <w:tcPr>
            <w:tcW w:w="4565" w:type="dxa"/>
          </w:tcPr>
          <w:p w14:paraId="6115425E" w14:textId="77777777" w:rsidR="004F2F24" w:rsidRPr="005E6731" w:rsidRDefault="00680B36" w:rsidP="004F2F24">
            <w:pPr>
              <w:pStyle w:val="ListParagraph"/>
              <w:numPr>
                <w:ilvl w:val="0"/>
                <w:numId w:val="13"/>
              </w:numPr>
              <w:tabs>
                <w:tab w:val="left" w:pos="2268"/>
                <w:tab w:val="left" w:pos="5670"/>
              </w:tabs>
              <w:spacing w:before="120" w:after="120" w:line="360" w:lineRule="auto"/>
              <w:rPr>
                <w:color w:val="000000"/>
                <w:szCs w:val="24"/>
                <w:lang w:val="vi-VN"/>
              </w:rPr>
            </w:pPr>
            <w:r w:rsidRPr="005E6731">
              <w:rPr>
                <w:lang w:val="vi-VN"/>
              </w:rPr>
              <w:object w:dxaOrig="1560" w:dyaOrig="560" w14:anchorId="0563DB9A">
                <v:shape id="_x0000_i1031" type="#_x0000_t75" style="width:78.75pt;height:27.75pt" o:ole="">
                  <v:imagedata r:id="rId10" o:title=""/>
                </v:shape>
                <o:OLEObject Type="Embed" ProgID="Equation.DSMT4" ShapeID="_x0000_i1031" DrawAspect="Content" ObjectID="_1728799098" r:id="rId19"/>
              </w:object>
            </w:r>
          </w:p>
          <w:p w14:paraId="5A30A181" w14:textId="77777777" w:rsidR="004F2F24" w:rsidRPr="005E6731" w:rsidRDefault="00680B36" w:rsidP="004F2F24">
            <w:pPr>
              <w:pStyle w:val="ListParagraph"/>
              <w:numPr>
                <w:ilvl w:val="0"/>
                <w:numId w:val="13"/>
              </w:numPr>
              <w:tabs>
                <w:tab w:val="left" w:pos="2268"/>
                <w:tab w:val="left" w:pos="5670"/>
              </w:tabs>
              <w:spacing w:before="120" w:after="120" w:line="360" w:lineRule="auto"/>
              <w:rPr>
                <w:color w:val="000000"/>
                <w:szCs w:val="24"/>
                <w:lang w:val="vi-VN"/>
              </w:rPr>
            </w:pPr>
            <w:r w:rsidRPr="005E6731">
              <w:rPr>
                <w:position w:val="-14"/>
                <w:lang w:val="vi-VN"/>
              </w:rPr>
              <w:object w:dxaOrig="1540" w:dyaOrig="380" w14:anchorId="62EC4988">
                <v:shape id="_x0000_i1032" type="#_x0000_t75" style="width:77.25pt;height:18pt" o:ole="">
                  <v:imagedata r:id="rId12" o:title=""/>
                </v:shape>
                <o:OLEObject Type="Embed" ProgID="Equation.DSMT4" ShapeID="_x0000_i1032" DrawAspect="Content" ObjectID="_1728799099" r:id="rId20"/>
              </w:object>
            </w:r>
          </w:p>
          <w:p w14:paraId="171F4342" w14:textId="77777777" w:rsidR="004F2F24" w:rsidRPr="005E6731" w:rsidRDefault="00680B36" w:rsidP="004F2F24">
            <w:pPr>
              <w:pStyle w:val="ListParagraph"/>
              <w:numPr>
                <w:ilvl w:val="0"/>
                <w:numId w:val="13"/>
              </w:numPr>
              <w:tabs>
                <w:tab w:val="left" w:pos="2268"/>
                <w:tab w:val="left" w:pos="5670"/>
              </w:tabs>
              <w:spacing w:before="120" w:after="120" w:line="360" w:lineRule="auto"/>
              <w:rPr>
                <w:color w:val="000000"/>
                <w:szCs w:val="24"/>
                <w:lang w:val="vi-VN"/>
              </w:rPr>
            </w:pPr>
            <w:r w:rsidRPr="005E6731">
              <w:rPr>
                <w:lang w:val="vi-VN"/>
              </w:rPr>
              <w:object w:dxaOrig="1700" w:dyaOrig="560" w14:anchorId="1DCDD527">
                <v:shape id="_x0000_i1033" type="#_x0000_t75" style="width:84pt;height:27.75pt" o:ole="">
                  <v:imagedata r:id="rId14" o:title=""/>
                </v:shape>
                <o:OLEObject Type="Embed" ProgID="Equation.DSMT4" ShapeID="_x0000_i1033" DrawAspect="Content" ObjectID="_1728799100" r:id="rId21"/>
              </w:object>
            </w:r>
          </w:p>
          <w:p w14:paraId="08BAFF83" w14:textId="1C918EC8" w:rsidR="00680B36" w:rsidRPr="005E6731" w:rsidRDefault="00680B36" w:rsidP="004F2F24">
            <w:pPr>
              <w:pStyle w:val="ListParagraph"/>
              <w:numPr>
                <w:ilvl w:val="0"/>
                <w:numId w:val="13"/>
              </w:numPr>
              <w:tabs>
                <w:tab w:val="left" w:pos="2268"/>
                <w:tab w:val="left" w:pos="5670"/>
              </w:tabs>
              <w:spacing w:before="120" w:after="120" w:line="360" w:lineRule="auto"/>
              <w:rPr>
                <w:color w:val="000000"/>
                <w:szCs w:val="24"/>
                <w:lang w:val="vi-VN"/>
              </w:rPr>
            </w:pPr>
            <w:r w:rsidRPr="005E6731">
              <w:rPr>
                <w:lang w:val="vi-VN"/>
              </w:rPr>
              <w:object w:dxaOrig="1660" w:dyaOrig="540" w14:anchorId="7C76FE79">
                <v:shape id="_x0000_i1034" type="#_x0000_t75" style="width:82.5pt;height:27.75pt" o:ole="">
                  <v:imagedata r:id="rId16" o:title=""/>
                </v:shape>
                <o:OLEObject Type="Embed" ProgID="Equation.DSMT4" ShapeID="_x0000_i1034" DrawAspect="Content" ObjectID="_1728799101" r:id="rId22"/>
              </w:object>
            </w:r>
          </w:p>
          <w:p w14:paraId="08E90688" w14:textId="77777777" w:rsidR="00680B36" w:rsidRPr="005E6731" w:rsidRDefault="00680B36" w:rsidP="003222A7">
            <w:pPr>
              <w:pStyle w:val="00Phuongantraloi"/>
              <w:ind w:left="0"/>
              <w:rPr>
                <w:lang w:val="vi-VN"/>
              </w:rPr>
            </w:pPr>
          </w:p>
        </w:tc>
        <w:tc>
          <w:tcPr>
            <w:tcW w:w="990" w:type="dxa"/>
          </w:tcPr>
          <w:p w14:paraId="6EAC3CE3" w14:textId="34599CA9" w:rsidR="00680B36" w:rsidRPr="00F82CD0" w:rsidRDefault="00680B36" w:rsidP="003222A7">
            <w:pPr>
              <w:rPr>
                <w:b/>
              </w:rPr>
            </w:pPr>
            <w:r w:rsidRPr="00E45701">
              <w:rPr>
                <w:b/>
                <w:lang w:val="vi-VN"/>
              </w:rPr>
              <w:t>A</w:t>
            </w:r>
            <w:r w:rsidR="00F82CD0">
              <w:rPr>
                <w:b/>
              </w:rPr>
              <w:t>,C</w:t>
            </w:r>
            <w:bookmarkStart w:id="0" w:name="_GoBack"/>
            <w:bookmarkEnd w:id="0"/>
          </w:p>
        </w:tc>
        <w:tc>
          <w:tcPr>
            <w:tcW w:w="1440" w:type="dxa"/>
          </w:tcPr>
          <w:p w14:paraId="60A8B41E" w14:textId="77777777" w:rsidR="00680B36" w:rsidRPr="005E6731" w:rsidRDefault="00680B36" w:rsidP="003222A7">
            <w:pPr>
              <w:jc w:val="both"/>
              <w:rPr>
                <w:lang w:val="vi-VN"/>
              </w:rPr>
            </w:pPr>
          </w:p>
        </w:tc>
        <w:tc>
          <w:tcPr>
            <w:tcW w:w="900" w:type="dxa"/>
          </w:tcPr>
          <w:p w14:paraId="4312D337" w14:textId="77777777" w:rsidR="00680B36" w:rsidRPr="005E6731" w:rsidRDefault="00680B36" w:rsidP="003222A7">
            <w:pPr>
              <w:jc w:val="both"/>
              <w:rPr>
                <w:lang w:val="vi-VN"/>
              </w:rPr>
            </w:pPr>
          </w:p>
        </w:tc>
        <w:tc>
          <w:tcPr>
            <w:tcW w:w="990" w:type="dxa"/>
          </w:tcPr>
          <w:p w14:paraId="62F9F8C9" w14:textId="77777777" w:rsidR="00680B36" w:rsidRPr="005E6731" w:rsidRDefault="00680B36" w:rsidP="003222A7">
            <w:pPr>
              <w:jc w:val="both"/>
              <w:rPr>
                <w:lang w:val="vi-VN"/>
              </w:rPr>
            </w:pPr>
          </w:p>
        </w:tc>
        <w:tc>
          <w:tcPr>
            <w:tcW w:w="1170" w:type="dxa"/>
          </w:tcPr>
          <w:p w14:paraId="797B1873" w14:textId="77777777" w:rsidR="00680B36" w:rsidRPr="005E6731" w:rsidRDefault="00680B36" w:rsidP="003222A7">
            <w:pPr>
              <w:jc w:val="both"/>
              <w:rPr>
                <w:lang w:val="vi-VN"/>
              </w:rPr>
            </w:pPr>
          </w:p>
        </w:tc>
        <w:tc>
          <w:tcPr>
            <w:tcW w:w="1170" w:type="dxa"/>
          </w:tcPr>
          <w:p w14:paraId="6F45D14F" w14:textId="0C7DAC69" w:rsidR="00680B36" w:rsidRPr="005E6731" w:rsidRDefault="00680B36" w:rsidP="003222A7">
            <w:pPr>
              <w:jc w:val="both"/>
              <w:rPr>
                <w:lang w:val="vi-VN"/>
              </w:rPr>
            </w:pPr>
          </w:p>
        </w:tc>
      </w:tr>
    </w:tbl>
    <w:p w14:paraId="11695D78" w14:textId="77777777" w:rsidR="00627EF5" w:rsidRPr="005E6731" w:rsidRDefault="00627EF5" w:rsidP="008D1EF0">
      <w:pPr>
        <w:rPr>
          <w:lang w:val="vi-VN"/>
        </w:rPr>
      </w:pPr>
    </w:p>
    <w:p w14:paraId="12339020" w14:textId="77777777" w:rsidR="00627EF5" w:rsidRPr="005E6731" w:rsidRDefault="00627EF5" w:rsidP="008D1EF0">
      <w:pPr>
        <w:rPr>
          <w:lang w:val="vi-VN"/>
        </w:rPr>
      </w:pPr>
    </w:p>
    <w:p w14:paraId="5F2CD2B2" w14:textId="77777777" w:rsidR="00293B2A" w:rsidRPr="005E6731" w:rsidRDefault="00293B2A" w:rsidP="008D1EF0">
      <w:pPr>
        <w:rPr>
          <w:lang w:val="vi-VN"/>
        </w:rPr>
      </w:pPr>
    </w:p>
    <w:p w14:paraId="559BE3E9" w14:textId="77777777" w:rsidR="008D1EF0" w:rsidRPr="005E6731" w:rsidRDefault="008D1EF0" w:rsidP="008D1EF0">
      <w:pPr>
        <w:rPr>
          <w:lang w:val="vi-VN"/>
        </w:rPr>
      </w:pPr>
    </w:p>
    <w:p w14:paraId="5883350A" w14:textId="77777777" w:rsidR="00C911B5" w:rsidRPr="005E6731" w:rsidRDefault="00C911B5" w:rsidP="008D1EF0">
      <w:pPr>
        <w:rPr>
          <w:lang w:val="vi-VN"/>
        </w:rPr>
      </w:pPr>
    </w:p>
    <w:sectPr w:rsidR="00C911B5" w:rsidRPr="005E6731" w:rsidSect="00A2657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1176" w14:textId="77777777" w:rsidR="00283241" w:rsidRDefault="00283241" w:rsidP="000C1113">
      <w:pPr>
        <w:spacing w:line="240" w:lineRule="auto"/>
      </w:pPr>
      <w:r>
        <w:separator/>
      </w:r>
    </w:p>
  </w:endnote>
  <w:endnote w:type="continuationSeparator" w:id="0">
    <w:p w14:paraId="35B59D91" w14:textId="77777777" w:rsidR="00283241" w:rsidRDefault="00283241" w:rsidP="000C1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6987" w14:textId="77777777" w:rsidR="00283241" w:rsidRDefault="00283241" w:rsidP="000C1113">
      <w:pPr>
        <w:spacing w:line="240" w:lineRule="auto"/>
      </w:pPr>
      <w:r>
        <w:separator/>
      </w:r>
    </w:p>
  </w:footnote>
  <w:footnote w:type="continuationSeparator" w:id="0">
    <w:p w14:paraId="76F08C24" w14:textId="77777777" w:rsidR="00283241" w:rsidRDefault="00283241" w:rsidP="000C11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4C2"/>
    <w:multiLevelType w:val="hybridMultilevel"/>
    <w:tmpl w:val="1D8CC36C"/>
    <w:lvl w:ilvl="0" w:tplc="4510F300">
      <w:start w:val="1"/>
      <w:numFmt w:val="decimal"/>
      <w:lvlRestart w:val="0"/>
      <w:suff w:val="space"/>
      <w:lvlText w:val="Câu %1."/>
      <w:lvlJc w:val="left"/>
      <w:pPr>
        <w:ind w:left="567" w:hanging="567"/>
      </w:pPr>
      <w:rPr>
        <w:rFonts w:ascii="Times New Roman" w:hAnsi="Times New Roman" w:cs="Times New Roman" w:hint="default"/>
        <w:b/>
        <w:i w:val="0"/>
        <w:color w:val="0000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112A7"/>
    <w:multiLevelType w:val="hybridMultilevel"/>
    <w:tmpl w:val="1F0A0B2E"/>
    <w:lvl w:ilvl="0" w:tplc="EFF666E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116A3"/>
    <w:multiLevelType w:val="hybridMultilevel"/>
    <w:tmpl w:val="4AC61160"/>
    <w:lvl w:ilvl="0" w:tplc="01E4FA40">
      <w:start w:val="1"/>
      <w:numFmt w:val="upp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1CF7FA3"/>
    <w:multiLevelType w:val="hybridMultilevel"/>
    <w:tmpl w:val="1F8C9EC6"/>
    <w:lvl w:ilvl="0" w:tplc="5A18C292">
      <w:start w:val="1"/>
      <w:numFmt w:val="decimal"/>
      <w:lvlText w:val="%1"/>
      <w:lvlJc w:val="right"/>
      <w:pPr>
        <w:tabs>
          <w:tab w:val="num" w:pos="0"/>
        </w:tabs>
        <w:ind w:left="0" w:firstLine="0"/>
      </w:pPr>
      <w:rPr>
        <w:rFonts w:ascii="Times New Roman" w:eastAsia="Times New Roman" w:hAnsi="Times New Roman" w:cs="Times New Roman"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41366A93"/>
    <w:multiLevelType w:val="hybridMultilevel"/>
    <w:tmpl w:val="52ACE6C4"/>
    <w:lvl w:ilvl="0" w:tplc="A984CA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F75FF"/>
    <w:multiLevelType w:val="hybridMultilevel"/>
    <w:tmpl w:val="601EC98A"/>
    <w:lvl w:ilvl="0" w:tplc="3A6A880E">
      <w:start w:val="1"/>
      <w:numFmt w:val="upperLetter"/>
      <w:lvlText w:val="%1."/>
      <w:lvlJc w:val="left"/>
      <w:pPr>
        <w:ind w:left="1287" w:hanging="360"/>
      </w:pPr>
      <w:rPr>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F703E62"/>
    <w:multiLevelType w:val="hybridMultilevel"/>
    <w:tmpl w:val="8C8AEA6E"/>
    <w:lvl w:ilvl="0" w:tplc="620A813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771DE2"/>
    <w:multiLevelType w:val="hybridMultilevel"/>
    <w:tmpl w:val="32A0A4B0"/>
    <w:lvl w:ilvl="0" w:tplc="B0B25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73368"/>
    <w:multiLevelType w:val="hybridMultilevel"/>
    <w:tmpl w:val="BECA06D6"/>
    <w:lvl w:ilvl="0" w:tplc="B0B253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E6423"/>
    <w:multiLevelType w:val="hybridMultilevel"/>
    <w:tmpl w:val="C9CAE10C"/>
    <w:lvl w:ilvl="0" w:tplc="E07A45A8">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1A1691"/>
    <w:multiLevelType w:val="hybridMultilevel"/>
    <w:tmpl w:val="EC866A2A"/>
    <w:lvl w:ilvl="0" w:tplc="6F9076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B6744"/>
    <w:multiLevelType w:val="hybridMultilevel"/>
    <w:tmpl w:val="BFF827EE"/>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C92674"/>
    <w:multiLevelType w:val="hybridMultilevel"/>
    <w:tmpl w:val="DB4226F8"/>
    <w:lvl w:ilvl="0" w:tplc="B0B253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9"/>
  </w:num>
  <w:num w:numId="6">
    <w:abstractNumId w:val="7"/>
  </w:num>
  <w:num w:numId="7">
    <w:abstractNumId w:val="12"/>
  </w:num>
  <w:num w:numId="8">
    <w:abstractNumId w:val="8"/>
  </w:num>
  <w:num w:numId="9">
    <w:abstractNumId w:val="1"/>
  </w:num>
  <w:num w:numId="10">
    <w:abstractNumId w:val="5"/>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A5"/>
    <w:rsid w:val="0002386C"/>
    <w:rsid w:val="000264CC"/>
    <w:rsid w:val="0003037A"/>
    <w:rsid w:val="00043FE7"/>
    <w:rsid w:val="00047EB1"/>
    <w:rsid w:val="00053588"/>
    <w:rsid w:val="00054096"/>
    <w:rsid w:val="00056D08"/>
    <w:rsid w:val="000764B8"/>
    <w:rsid w:val="000B491E"/>
    <w:rsid w:val="000C1113"/>
    <w:rsid w:val="000D5E93"/>
    <w:rsid w:val="000F14E0"/>
    <w:rsid w:val="00127A53"/>
    <w:rsid w:val="001349F7"/>
    <w:rsid w:val="001432E4"/>
    <w:rsid w:val="00153DB0"/>
    <w:rsid w:val="001661F5"/>
    <w:rsid w:val="001945B4"/>
    <w:rsid w:val="00197D06"/>
    <w:rsid w:val="001C5CD8"/>
    <w:rsid w:val="001D2C50"/>
    <w:rsid w:val="001E17DB"/>
    <w:rsid w:val="001E5151"/>
    <w:rsid w:val="001E53E1"/>
    <w:rsid w:val="00212EBC"/>
    <w:rsid w:val="00221B54"/>
    <w:rsid w:val="00235DBE"/>
    <w:rsid w:val="00245DA2"/>
    <w:rsid w:val="00263790"/>
    <w:rsid w:val="00283241"/>
    <w:rsid w:val="00293B2A"/>
    <w:rsid w:val="002F6F86"/>
    <w:rsid w:val="0030544B"/>
    <w:rsid w:val="00311A39"/>
    <w:rsid w:val="003222A7"/>
    <w:rsid w:val="003527EB"/>
    <w:rsid w:val="00361221"/>
    <w:rsid w:val="003A340D"/>
    <w:rsid w:val="003C4C7D"/>
    <w:rsid w:val="004001D4"/>
    <w:rsid w:val="00404008"/>
    <w:rsid w:val="00407B6A"/>
    <w:rsid w:val="00422B26"/>
    <w:rsid w:val="00431735"/>
    <w:rsid w:val="0043469F"/>
    <w:rsid w:val="00472736"/>
    <w:rsid w:val="004954EA"/>
    <w:rsid w:val="00495ED5"/>
    <w:rsid w:val="004A69DE"/>
    <w:rsid w:val="004B3D74"/>
    <w:rsid w:val="004F2F24"/>
    <w:rsid w:val="0052439C"/>
    <w:rsid w:val="00540056"/>
    <w:rsid w:val="00547F15"/>
    <w:rsid w:val="00551201"/>
    <w:rsid w:val="005652C9"/>
    <w:rsid w:val="005657DF"/>
    <w:rsid w:val="0056665D"/>
    <w:rsid w:val="00572EE2"/>
    <w:rsid w:val="005A3CA0"/>
    <w:rsid w:val="005D2B30"/>
    <w:rsid w:val="005E6731"/>
    <w:rsid w:val="0060683B"/>
    <w:rsid w:val="00627EF5"/>
    <w:rsid w:val="006552EA"/>
    <w:rsid w:val="00657A6F"/>
    <w:rsid w:val="00680B36"/>
    <w:rsid w:val="00690F9D"/>
    <w:rsid w:val="006962ED"/>
    <w:rsid w:val="006A4132"/>
    <w:rsid w:val="006B39E6"/>
    <w:rsid w:val="006C69CE"/>
    <w:rsid w:val="006D727A"/>
    <w:rsid w:val="006E5C16"/>
    <w:rsid w:val="006E7B17"/>
    <w:rsid w:val="006F74BE"/>
    <w:rsid w:val="006F75FE"/>
    <w:rsid w:val="00703B76"/>
    <w:rsid w:val="00714871"/>
    <w:rsid w:val="00733524"/>
    <w:rsid w:val="007431CC"/>
    <w:rsid w:val="0075253E"/>
    <w:rsid w:val="0079287D"/>
    <w:rsid w:val="007B2913"/>
    <w:rsid w:val="007F34BA"/>
    <w:rsid w:val="007F4095"/>
    <w:rsid w:val="00814B5D"/>
    <w:rsid w:val="00816DC8"/>
    <w:rsid w:val="00817CCC"/>
    <w:rsid w:val="00852202"/>
    <w:rsid w:val="008C2936"/>
    <w:rsid w:val="008C4C0E"/>
    <w:rsid w:val="008D1EF0"/>
    <w:rsid w:val="008F0051"/>
    <w:rsid w:val="008F17D0"/>
    <w:rsid w:val="0093116B"/>
    <w:rsid w:val="009403AC"/>
    <w:rsid w:val="00942124"/>
    <w:rsid w:val="0094668D"/>
    <w:rsid w:val="00990A95"/>
    <w:rsid w:val="00997730"/>
    <w:rsid w:val="009C0171"/>
    <w:rsid w:val="009C4B68"/>
    <w:rsid w:val="009D32DB"/>
    <w:rsid w:val="009F2FDD"/>
    <w:rsid w:val="009F5EA5"/>
    <w:rsid w:val="00A26571"/>
    <w:rsid w:val="00A7086E"/>
    <w:rsid w:val="00A87396"/>
    <w:rsid w:val="00AA0E99"/>
    <w:rsid w:val="00AC0396"/>
    <w:rsid w:val="00AC1612"/>
    <w:rsid w:val="00AC5696"/>
    <w:rsid w:val="00AD1047"/>
    <w:rsid w:val="00AD5E37"/>
    <w:rsid w:val="00AF2858"/>
    <w:rsid w:val="00AF2F43"/>
    <w:rsid w:val="00B040AF"/>
    <w:rsid w:val="00B14EAD"/>
    <w:rsid w:val="00B165C7"/>
    <w:rsid w:val="00B25419"/>
    <w:rsid w:val="00B3717C"/>
    <w:rsid w:val="00B63553"/>
    <w:rsid w:val="00B6425C"/>
    <w:rsid w:val="00B86AE6"/>
    <w:rsid w:val="00B9422D"/>
    <w:rsid w:val="00BA15BA"/>
    <w:rsid w:val="00BA3900"/>
    <w:rsid w:val="00BB601F"/>
    <w:rsid w:val="00BB7402"/>
    <w:rsid w:val="00BC55B6"/>
    <w:rsid w:val="00BE1103"/>
    <w:rsid w:val="00C071D6"/>
    <w:rsid w:val="00C245F7"/>
    <w:rsid w:val="00C352EE"/>
    <w:rsid w:val="00C5120E"/>
    <w:rsid w:val="00C5538B"/>
    <w:rsid w:val="00C64FD4"/>
    <w:rsid w:val="00C911B5"/>
    <w:rsid w:val="00CA3FB1"/>
    <w:rsid w:val="00CB39F0"/>
    <w:rsid w:val="00CE215C"/>
    <w:rsid w:val="00CE632E"/>
    <w:rsid w:val="00D450E7"/>
    <w:rsid w:val="00D475E5"/>
    <w:rsid w:val="00D861BD"/>
    <w:rsid w:val="00D937BD"/>
    <w:rsid w:val="00DA0DBC"/>
    <w:rsid w:val="00E065B1"/>
    <w:rsid w:val="00E17CBD"/>
    <w:rsid w:val="00E315AD"/>
    <w:rsid w:val="00E45701"/>
    <w:rsid w:val="00E504CA"/>
    <w:rsid w:val="00E7532C"/>
    <w:rsid w:val="00E97F8C"/>
    <w:rsid w:val="00EB784E"/>
    <w:rsid w:val="00ED25F6"/>
    <w:rsid w:val="00EE7809"/>
    <w:rsid w:val="00EF2D7C"/>
    <w:rsid w:val="00F16960"/>
    <w:rsid w:val="00F30F5F"/>
    <w:rsid w:val="00F55D96"/>
    <w:rsid w:val="00F60047"/>
    <w:rsid w:val="00F60F47"/>
    <w:rsid w:val="00F82CD0"/>
    <w:rsid w:val="00FA03B9"/>
    <w:rsid w:val="00FB09FB"/>
    <w:rsid w:val="00FB2B1C"/>
    <w:rsid w:val="00FB5CC5"/>
    <w:rsid w:val="00FD4633"/>
    <w:rsid w:val="00FD554E"/>
    <w:rsid w:val="00FE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F582"/>
  <w15:docId w15:val="{E18B8C4E-D408-435D-9A16-473CCAEE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71"/>
    <w:pPr>
      <w:spacing w:after="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Phuongantraloi">
    <w:name w:val="00_Phuong an tra loi"/>
    <w:basedOn w:val="Normal"/>
    <w:rsid w:val="00A26571"/>
    <w:pPr>
      <w:ind w:left="425"/>
      <w:jc w:val="both"/>
    </w:pPr>
  </w:style>
  <w:style w:type="paragraph" w:customStyle="1" w:styleId="00Phuongandung">
    <w:name w:val="00_Phuong an dung"/>
    <w:basedOn w:val="Normal"/>
    <w:rsid w:val="00A26571"/>
    <w:pPr>
      <w:jc w:val="both"/>
    </w:pPr>
    <w:rPr>
      <w:i/>
      <w:iCs/>
    </w:rPr>
  </w:style>
  <w:style w:type="paragraph" w:customStyle="1" w:styleId="00Giaithichdapan">
    <w:name w:val="00_Giai thich dap an"/>
    <w:basedOn w:val="Normal"/>
    <w:link w:val="00GiaithichdapanChar"/>
    <w:rsid w:val="00A26571"/>
    <w:pPr>
      <w:spacing w:before="120"/>
      <w:jc w:val="both"/>
    </w:pPr>
  </w:style>
  <w:style w:type="paragraph" w:customStyle="1" w:styleId="00CaudanRegular">
    <w:name w:val="00_Cau dan Regular"/>
    <w:basedOn w:val="00Giaithichdapan"/>
    <w:rsid w:val="00A26571"/>
    <w:pPr>
      <w:spacing w:before="80" w:after="80"/>
    </w:pPr>
  </w:style>
  <w:style w:type="character" w:customStyle="1" w:styleId="00GiaithichdapanChar">
    <w:name w:val="00_Giai thich dap an Char"/>
    <w:basedOn w:val="DefaultParagraphFont"/>
    <w:link w:val="00Giaithichdapan"/>
    <w:rsid w:val="00A26571"/>
    <w:rPr>
      <w:rFonts w:ascii="Times New Roman" w:eastAsia="Calibri" w:hAnsi="Times New Roman" w:cs="Times New Roman"/>
      <w:lang w:val="en-US"/>
    </w:rPr>
  </w:style>
  <w:style w:type="character" w:styleId="PlaceholderText">
    <w:name w:val="Placeholder Text"/>
    <w:basedOn w:val="DefaultParagraphFont"/>
    <w:uiPriority w:val="99"/>
    <w:semiHidden/>
    <w:rsid w:val="00B86AE6"/>
    <w:rPr>
      <w:color w:val="808080"/>
    </w:rPr>
  </w:style>
  <w:style w:type="paragraph" w:styleId="Header">
    <w:name w:val="header"/>
    <w:basedOn w:val="Normal"/>
    <w:link w:val="HeaderChar"/>
    <w:uiPriority w:val="99"/>
    <w:unhideWhenUsed/>
    <w:rsid w:val="000C1113"/>
    <w:pPr>
      <w:tabs>
        <w:tab w:val="center" w:pos="4513"/>
        <w:tab w:val="right" w:pos="9026"/>
      </w:tabs>
      <w:spacing w:line="240" w:lineRule="auto"/>
    </w:pPr>
  </w:style>
  <w:style w:type="character" w:customStyle="1" w:styleId="HeaderChar">
    <w:name w:val="Header Char"/>
    <w:basedOn w:val="DefaultParagraphFont"/>
    <w:link w:val="Header"/>
    <w:uiPriority w:val="99"/>
    <w:rsid w:val="000C1113"/>
    <w:rPr>
      <w:rFonts w:ascii="Times New Roman" w:eastAsia="Calibri" w:hAnsi="Times New Roman" w:cs="Times New Roman"/>
      <w:lang w:val="en-US"/>
    </w:rPr>
  </w:style>
  <w:style w:type="paragraph" w:styleId="Footer">
    <w:name w:val="footer"/>
    <w:basedOn w:val="Normal"/>
    <w:link w:val="FooterChar"/>
    <w:uiPriority w:val="99"/>
    <w:unhideWhenUsed/>
    <w:rsid w:val="000C1113"/>
    <w:pPr>
      <w:tabs>
        <w:tab w:val="center" w:pos="4513"/>
        <w:tab w:val="right" w:pos="9026"/>
      </w:tabs>
      <w:spacing w:line="240" w:lineRule="auto"/>
    </w:pPr>
  </w:style>
  <w:style w:type="character" w:customStyle="1" w:styleId="FooterChar">
    <w:name w:val="Footer Char"/>
    <w:basedOn w:val="DefaultParagraphFont"/>
    <w:link w:val="Footer"/>
    <w:uiPriority w:val="99"/>
    <w:rsid w:val="000C1113"/>
    <w:rPr>
      <w:rFonts w:ascii="Times New Roman" w:eastAsia="Calibri" w:hAnsi="Times New Roman" w:cs="Times New Roman"/>
      <w:lang w:val="en-US"/>
    </w:rPr>
  </w:style>
  <w:style w:type="paragraph" w:styleId="ListParagraph">
    <w:name w:val="List Paragraph"/>
    <w:basedOn w:val="Normal"/>
    <w:link w:val="ListParagraphChar"/>
    <w:uiPriority w:val="34"/>
    <w:qFormat/>
    <w:rsid w:val="00431735"/>
    <w:pPr>
      <w:spacing w:before="60" w:line="240" w:lineRule="auto"/>
      <w:ind w:left="720"/>
      <w:contextualSpacing/>
      <w:jc w:val="both"/>
    </w:pPr>
    <w:rPr>
      <w:sz w:val="24"/>
      <w:lang w:val="x-none" w:eastAsia="x-none"/>
    </w:rPr>
  </w:style>
  <w:style w:type="character" w:customStyle="1" w:styleId="ListParagraphChar">
    <w:name w:val="List Paragraph Char"/>
    <w:link w:val="ListParagraph"/>
    <w:uiPriority w:val="34"/>
    <w:qFormat/>
    <w:rsid w:val="00431735"/>
    <w:rPr>
      <w:rFonts w:ascii="Times New Roman" w:eastAsia="Calibri" w:hAnsi="Times New Roman" w:cs="Times New Roman"/>
      <w:sz w:val="24"/>
      <w:lang w:val="x-none" w:eastAsia="x-none"/>
    </w:rPr>
  </w:style>
  <w:style w:type="character" w:styleId="Strong">
    <w:name w:val="Strong"/>
    <w:uiPriority w:val="22"/>
    <w:qFormat/>
    <w:rsid w:val="00431735"/>
    <w:rPr>
      <w:b/>
    </w:rPr>
  </w:style>
  <w:style w:type="paragraph" w:styleId="BalloonText">
    <w:name w:val="Balloon Text"/>
    <w:basedOn w:val="Normal"/>
    <w:link w:val="BalloonTextChar"/>
    <w:uiPriority w:val="99"/>
    <w:semiHidden/>
    <w:unhideWhenUsed/>
    <w:rsid w:val="00293B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2A"/>
    <w:rPr>
      <w:rFonts w:ascii="Tahoma" w:eastAsia="Calibri" w:hAnsi="Tahoma" w:cs="Tahoma"/>
      <w:sz w:val="16"/>
      <w:szCs w:val="16"/>
      <w:lang w:val="en-US"/>
    </w:rPr>
  </w:style>
  <w:style w:type="character" w:customStyle="1" w:styleId="error">
    <w:name w:val="error"/>
    <w:basedOn w:val="DefaultParagraphFont"/>
    <w:rsid w:val="006D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FE34-9B2E-4663-8C9C-8D3E2DDF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ohs767515@gmail.com</cp:lastModifiedBy>
  <cp:revision>16</cp:revision>
  <dcterms:created xsi:type="dcterms:W3CDTF">2022-10-27T07:33:00Z</dcterms:created>
  <dcterms:modified xsi:type="dcterms:W3CDTF">2022-11-01T02:11:00Z</dcterms:modified>
</cp:coreProperties>
</file>